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3"/>
        <w:tblW w:w="14896" w:type="dxa"/>
        <w:tblInd w:w="-289" w:type="dxa"/>
        <w:tblLook w:val="04A0" w:firstRow="1" w:lastRow="0" w:firstColumn="1" w:lastColumn="0" w:noHBand="0" w:noVBand="1"/>
      </w:tblPr>
      <w:tblGrid>
        <w:gridCol w:w="2370"/>
        <w:gridCol w:w="2067"/>
        <w:gridCol w:w="2073"/>
        <w:gridCol w:w="1943"/>
        <w:gridCol w:w="2311"/>
        <w:gridCol w:w="1841"/>
        <w:gridCol w:w="148"/>
        <w:gridCol w:w="2143"/>
      </w:tblGrid>
      <w:tr w:rsidR="0050424A" w:rsidRPr="00A311A5" w:rsidTr="00745EB1">
        <w:trPr>
          <w:trHeight w:val="840"/>
        </w:trPr>
        <w:tc>
          <w:tcPr>
            <w:tcW w:w="14896" w:type="dxa"/>
            <w:gridSpan w:val="8"/>
            <w:vAlign w:val="center"/>
          </w:tcPr>
          <w:p w:rsidR="00AE6CB7" w:rsidRPr="00A16CE2" w:rsidRDefault="006E263B" w:rsidP="00A16CE2">
            <w:pPr>
              <w:jc w:val="center"/>
              <w:rPr>
                <w:b/>
                <w:sz w:val="24"/>
                <w:szCs w:val="24"/>
              </w:rPr>
            </w:pPr>
            <w:r w:rsidRPr="00CA2A42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F19B109" wp14:editId="47A9A92B">
                  <wp:simplePos x="0" y="0"/>
                  <wp:positionH relativeFrom="column">
                    <wp:posOffset>8566150</wp:posOffset>
                  </wp:positionH>
                  <wp:positionV relativeFrom="paragraph">
                    <wp:posOffset>68580</wp:posOffset>
                  </wp:positionV>
                  <wp:extent cx="640080" cy="557530"/>
                  <wp:effectExtent l="0" t="0" r="7620" b="0"/>
                  <wp:wrapThrough wrapText="bothSides">
                    <wp:wrapPolygon edited="0">
                      <wp:start x="0" y="0"/>
                      <wp:lineTo x="0" y="20665"/>
                      <wp:lineTo x="21214" y="20665"/>
                      <wp:lineTo x="21214" y="0"/>
                      <wp:lineTo x="0" y="0"/>
                    </wp:wrapPolygon>
                  </wp:wrapThrough>
                  <wp:docPr id="2" name="Picture 1" descr="Description: C:\Users\DHARDY\Desktop\Deerhurst &amp; Apperley School Logo\Deerhurst&amp;Apperley School Logo 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DHARDY\Desktop\Deerhurst &amp; Apperley School Logo\Deerhurst&amp;Apperley School Logo 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52B9">
              <w:t>EYFS/Key Stage 1/Key Stage 2 RE Coverage for Understanding Christianity &amp; Gloucestershire Agreed Syllabus</w:t>
            </w:r>
          </w:p>
          <w:p w:rsidR="006E263B" w:rsidRPr="00A16CE2" w:rsidRDefault="0050424A" w:rsidP="00A16CE2">
            <w:pPr>
              <w:jc w:val="center"/>
              <w:rPr>
                <w:b/>
                <w:sz w:val="24"/>
                <w:szCs w:val="24"/>
              </w:rPr>
            </w:pPr>
            <w:r w:rsidRPr="00A16CE2">
              <w:rPr>
                <w:b/>
                <w:sz w:val="24"/>
                <w:szCs w:val="24"/>
              </w:rPr>
              <w:t>TWO YEAR ROLLING PROGRAMME CYCLE A</w:t>
            </w:r>
            <w:r w:rsidR="006E263B" w:rsidRPr="00A16CE2">
              <w:rPr>
                <w:b/>
                <w:sz w:val="24"/>
                <w:szCs w:val="24"/>
              </w:rPr>
              <w:t xml:space="preserve"> </w:t>
            </w:r>
          </w:p>
          <w:p w:rsidR="00AE6CB7" w:rsidRPr="00A16CE2" w:rsidRDefault="000F21FB" w:rsidP="00A16CE2">
            <w:pPr>
              <w:jc w:val="center"/>
              <w:rPr>
                <w:b/>
                <w:sz w:val="24"/>
                <w:szCs w:val="24"/>
              </w:rPr>
            </w:pPr>
            <w:r w:rsidRPr="00A16CE2">
              <w:rPr>
                <w:b/>
                <w:sz w:val="24"/>
                <w:szCs w:val="24"/>
              </w:rPr>
              <w:t>2025 -2026</w:t>
            </w:r>
          </w:p>
          <w:p w:rsidR="00AE6CB7" w:rsidRPr="00AE6CB7" w:rsidRDefault="00AE6CB7" w:rsidP="006E2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1B8D" w:rsidRPr="00A311A5" w:rsidTr="00745EB1">
        <w:trPr>
          <w:trHeight w:val="1762"/>
        </w:trPr>
        <w:tc>
          <w:tcPr>
            <w:tcW w:w="2370" w:type="dxa"/>
            <w:shd w:val="clear" w:color="auto" w:fill="BDD6EE" w:themeFill="accent1" w:themeFillTint="66"/>
            <w:vAlign w:val="center"/>
          </w:tcPr>
          <w:p w:rsidR="00C352B9" w:rsidRPr="00AE6CB7" w:rsidRDefault="00C352B9" w:rsidP="006E2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Values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C352B9" w:rsidRPr="000F21FB" w:rsidRDefault="00C352B9" w:rsidP="00E76A13">
            <w:pPr>
              <w:rPr>
                <w:b/>
                <w:sz w:val="16"/>
                <w:szCs w:val="24"/>
              </w:rPr>
            </w:pPr>
            <w:r w:rsidRPr="000F21FB">
              <w:rPr>
                <w:b/>
                <w:sz w:val="16"/>
                <w:szCs w:val="24"/>
              </w:rPr>
              <w:t>Friendship</w:t>
            </w:r>
          </w:p>
          <w:p w:rsidR="00BA54C9" w:rsidRPr="00750190" w:rsidRDefault="00C352B9" w:rsidP="00E76A13">
            <w:pPr>
              <w:rPr>
                <w:sz w:val="16"/>
              </w:rPr>
            </w:pPr>
            <w:r w:rsidRPr="00750190">
              <w:rPr>
                <w:sz w:val="16"/>
              </w:rPr>
              <w:t xml:space="preserve">Through the roof </w:t>
            </w:r>
          </w:p>
          <w:p w:rsidR="00BA54C9" w:rsidRPr="00750190" w:rsidRDefault="00BA54C9" w:rsidP="00BA54C9">
            <w:pPr>
              <w:rPr>
                <w:sz w:val="16"/>
              </w:rPr>
            </w:pPr>
            <w:r w:rsidRPr="00750190">
              <w:rPr>
                <w:sz w:val="16"/>
              </w:rPr>
              <w:t>Jesus heals a paralysed man whose friends let him down through the roof.</w:t>
            </w:r>
          </w:p>
          <w:p w:rsidR="00DD5215" w:rsidRPr="00DD5215" w:rsidRDefault="00DD5215" w:rsidP="00DD5215">
            <w:pPr>
              <w:rPr>
                <w:sz w:val="16"/>
                <w:szCs w:val="24"/>
              </w:rPr>
            </w:pPr>
            <w:r w:rsidRPr="00DD5215">
              <w:rPr>
                <w:b/>
                <w:bCs/>
                <w:sz w:val="16"/>
                <w:szCs w:val="24"/>
              </w:rPr>
              <w:t xml:space="preserve">Luke 5:18-25 </w:t>
            </w:r>
            <w:r w:rsidRPr="00DD5215">
              <w:rPr>
                <w:sz w:val="16"/>
                <w:szCs w:val="24"/>
                <w:lang w:val="en-US"/>
              </w:rPr>
              <w:t>The New Testament</w:t>
            </w:r>
          </w:p>
          <w:p w:rsidR="00DD5215" w:rsidRPr="00DD5215" w:rsidRDefault="00DD5215" w:rsidP="00DD5215">
            <w:pPr>
              <w:rPr>
                <w:sz w:val="16"/>
                <w:szCs w:val="24"/>
              </w:rPr>
            </w:pPr>
            <w:r w:rsidRPr="00DD5215">
              <w:rPr>
                <w:b/>
                <w:bCs/>
                <w:sz w:val="16"/>
                <w:szCs w:val="24"/>
              </w:rPr>
              <w:t xml:space="preserve"> </w:t>
            </w:r>
          </w:p>
          <w:p w:rsidR="00C352B9" w:rsidRPr="00750190" w:rsidRDefault="00C352B9" w:rsidP="00E76A13">
            <w:pPr>
              <w:rPr>
                <w:sz w:val="16"/>
                <w:szCs w:val="24"/>
              </w:rPr>
            </w:pPr>
          </w:p>
        </w:tc>
        <w:tc>
          <w:tcPr>
            <w:tcW w:w="2073" w:type="dxa"/>
            <w:shd w:val="clear" w:color="auto" w:fill="BDD6EE" w:themeFill="accent1" w:themeFillTint="66"/>
          </w:tcPr>
          <w:p w:rsidR="00C352B9" w:rsidRPr="000F21FB" w:rsidRDefault="00C352B9" w:rsidP="00E76A13">
            <w:pPr>
              <w:rPr>
                <w:b/>
                <w:sz w:val="16"/>
                <w:szCs w:val="24"/>
              </w:rPr>
            </w:pPr>
            <w:r w:rsidRPr="000F21FB">
              <w:rPr>
                <w:b/>
                <w:sz w:val="16"/>
                <w:szCs w:val="24"/>
              </w:rPr>
              <w:t>Respect</w:t>
            </w:r>
          </w:p>
          <w:p w:rsidR="00750190" w:rsidRPr="00750190" w:rsidRDefault="00750190" w:rsidP="00750190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Jesus shares a very special last meal with his friends, the disciples. The last supper and a betrayal</w:t>
            </w:r>
          </w:p>
          <w:p w:rsidR="00750190" w:rsidRPr="00750190" w:rsidRDefault="00750190" w:rsidP="00750190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>The New Testament Matthew 26, Mark 14, Luke 22 &amp; John 13</w:t>
            </w:r>
            <w:r w:rsidRPr="00750190">
              <w:rPr>
                <w:b/>
                <w:bCs/>
                <w:sz w:val="16"/>
                <w:szCs w:val="24"/>
              </w:rPr>
              <w:t xml:space="preserve"> </w:t>
            </w:r>
          </w:p>
          <w:p w:rsidR="00750190" w:rsidRPr="00750190" w:rsidRDefault="00750190" w:rsidP="00E76A13">
            <w:pPr>
              <w:rPr>
                <w:sz w:val="16"/>
                <w:szCs w:val="24"/>
              </w:rPr>
            </w:pPr>
          </w:p>
        </w:tc>
        <w:tc>
          <w:tcPr>
            <w:tcW w:w="1943" w:type="dxa"/>
            <w:shd w:val="clear" w:color="auto" w:fill="BDD6EE" w:themeFill="accent1" w:themeFillTint="66"/>
          </w:tcPr>
          <w:p w:rsidR="00C352B9" w:rsidRPr="000F21FB" w:rsidRDefault="00C352B9" w:rsidP="00E76A13">
            <w:pPr>
              <w:rPr>
                <w:b/>
                <w:sz w:val="16"/>
                <w:szCs w:val="24"/>
              </w:rPr>
            </w:pPr>
            <w:r w:rsidRPr="000F21FB">
              <w:rPr>
                <w:b/>
                <w:sz w:val="16"/>
                <w:szCs w:val="24"/>
              </w:rPr>
              <w:t>Perseverance</w:t>
            </w:r>
          </w:p>
          <w:p w:rsidR="00BA54C9" w:rsidRPr="00750190" w:rsidRDefault="00BA54C9" w:rsidP="00BA54C9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 xml:space="preserve">The Parable of the Lost Sheep </w:t>
            </w:r>
          </w:p>
          <w:p w:rsidR="00BA54C9" w:rsidRPr="00750190" w:rsidRDefault="00BA54C9" w:rsidP="00BA54C9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 xml:space="preserve">The New Testament </w:t>
            </w:r>
          </w:p>
          <w:p w:rsidR="00BA54C9" w:rsidRPr="00750190" w:rsidRDefault="00BA54C9" w:rsidP="002E799D">
            <w:pPr>
              <w:rPr>
                <w:sz w:val="16"/>
                <w:szCs w:val="24"/>
              </w:rPr>
            </w:pPr>
            <w:r w:rsidRPr="00750190">
              <w:rPr>
                <w:bCs/>
                <w:sz w:val="16"/>
                <w:szCs w:val="24"/>
              </w:rPr>
              <w:t xml:space="preserve">Luke 15:3-10 and Matthew 18:10-14 </w:t>
            </w:r>
          </w:p>
        </w:tc>
        <w:tc>
          <w:tcPr>
            <w:tcW w:w="2311" w:type="dxa"/>
            <w:shd w:val="clear" w:color="auto" w:fill="BDD6EE" w:themeFill="accent1" w:themeFillTint="66"/>
          </w:tcPr>
          <w:p w:rsidR="00C352B9" w:rsidRPr="000F21FB" w:rsidRDefault="00C352B9" w:rsidP="00E76A13">
            <w:pPr>
              <w:rPr>
                <w:b/>
                <w:sz w:val="16"/>
                <w:szCs w:val="24"/>
              </w:rPr>
            </w:pPr>
            <w:r w:rsidRPr="000F21FB">
              <w:rPr>
                <w:b/>
                <w:sz w:val="16"/>
                <w:szCs w:val="24"/>
              </w:rPr>
              <w:t>Thankfulness</w:t>
            </w:r>
          </w:p>
          <w:p w:rsidR="00BA54C9" w:rsidRPr="00750190" w:rsidRDefault="00BA54C9" w:rsidP="00BA54C9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>Jesus heals ten men.</w:t>
            </w:r>
          </w:p>
          <w:p w:rsidR="00BA54C9" w:rsidRPr="00750190" w:rsidRDefault="00BA54C9" w:rsidP="00BA54C9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 xml:space="preserve">The man who came back to Jesus to say, “Thank you”. </w:t>
            </w:r>
          </w:p>
          <w:p w:rsidR="00BA54C9" w:rsidRPr="00750190" w:rsidRDefault="00BA54C9" w:rsidP="00BA54C9">
            <w:pPr>
              <w:rPr>
                <w:sz w:val="16"/>
                <w:szCs w:val="24"/>
              </w:rPr>
            </w:pPr>
            <w:r w:rsidRPr="00750190">
              <w:rPr>
                <w:bCs/>
                <w:sz w:val="16"/>
                <w:szCs w:val="24"/>
              </w:rPr>
              <w:t>Luke 17:11-19</w:t>
            </w:r>
          </w:p>
          <w:p w:rsidR="00BA54C9" w:rsidRPr="00750190" w:rsidRDefault="00BA54C9" w:rsidP="00BA54C9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>The New Testament</w:t>
            </w:r>
          </w:p>
          <w:p w:rsidR="00BA54C9" w:rsidRPr="00750190" w:rsidRDefault="00BA54C9" w:rsidP="00E76A13">
            <w:pPr>
              <w:rPr>
                <w:sz w:val="16"/>
                <w:szCs w:val="24"/>
              </w:rPr>
            </w:pPr>
          </w:p>
        </w:tc>
        <w:tc>
          <w:tcPr>
            <w:tcW w:w="1841" w:type="dxa"/>
            <w:shd w:val="clear" w:color="auto" w:fill="BDD6EE" w:themeFill="accent1" w:themeFillTint="66"/>
          </w:tcPr>
          <w:p w:rsidR="00C352B9" w:rsidRPr="000F21FB" w:rsidRDefault="00C352B9" w:rsidP="00E76A13">
            <w:pPr>
              <w:rPr>
                <w:b/>
                <w:sz w:val="16"/>
                <w:szCs w:val="24"/>
              </w:rPr>
            </w:pPr>
            <w:r w:rsidRPr="000F21FB">
              <w:rPr>
                <w:b/>
                <w:sz w:val="16"/>
                <w:szCs w:val="24"/>
              </w:rPr>
              <w:t>Trust</w:t>
            </w:r>
          </w:p>
          <w:p w:rsidR="002E799D" w:rsidRDefault="00C352B9" w:rsidP="005A31CB">
            <w:pPr>
              <w:rPr>
                <w:b/>
                <w:bCs/>
                <w:sz w:val="16"/>
              </w:rPr>
            </w:pPr>
            <w:r w:rsidRPr="00750190">
              <w:rPr>
                <w:sz w:val="16"/>
              </w:rPr>
              <w:t xml:space="preserve">The storm on the lake </w:t>
            </w:r>
            <w:r w:rsidR="005A31CB" w:rsidRPr="005A31CB">
              <w:rPr>
                <w:b/>
                <w:bCs/>
                <w:sz w:val="16"/>
              </w:rPr>
              <w:t>Luke 8:23</w:t>
            </w:r>
          </w:p>
          <w:p w:rsidR="00C352B9" w:rsidRPr="00750190" w:rsidRDefault="005A31CB" w:rsidP="002E799D">
            <w:pPr>
              <w:rPr>
                <w:sz w:val="16"/>
                <w:szCs w:val="24"/>
              </w:rPr>
            </w:pPr>
            <w:r w:rsidRPr="005A31CB">
              <w:rPr>
                <w:sz w:val="16"/>
                <w:lang w:val="en-US"/>
              </w:rPr>
              <w:t>The New Testament</w:t>
            </w:r>
          </w:p>
        </w:tc>
        <w:tc>
          <w:tcPr>
            <w:tcW w:w="2288" w:type="dxa"/>
            <w:gridSpan w:val="2"/>
            <w:shd w:val="clear" w:color="auto" w:fill="BDD6EE" w:themeFill="accent1" w:themeFillTint="66"/>
          </w:tcPr>
          <w:p w:rsidR="00C352B9" w:rsidRPr="000F21FB" w:rsidRDefault="00C352B9" w:rsidP="00E76A13">
            <w:pPr>
              <w:rPr>
                <w:b/>
                <w:sz w:val="16"/>
                <w:szCs w:val="24"/>
              </w:rPr>
            </w:pPr>
            <w:r w:rsidRPr="000F21FB">
              <w:rPr>
                <w:b/>
                <w:sz w:val="16"/>
                <w:szCs w:val="24"/>
              </w:rPr>
              <w:t>Truthfulness</w:t>
            </w:r>
          </w:p>
          <w:p w:rsidR="00750190" w:rsidRPr="00750190" w:rsidRDefault="00750190" w:rsidP="00750190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 xml:space="preserve">Jacob and Rebecca fool Isaac into blessing Jacob instead of Esau. </w:t>
            </w:r>
          </w:p>
          <w:p w:rsidR="00750190" w:rsidRPr="00750190" w:rsidRDefault="00750190" w:rsidP="00750190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 xml:space="preserve">The Old Testament </w:t>
            </w:r>
            <w:r w:rsidRPr="00750190">
              <w:rPr>
                <w:bCs/>
                <w:sz w:val="16"/>
                <w:szCs w:val="24"/>
              </w:rPr>
              <w:t>Gen. 27-28</w:t>
            </w:r>
          </w:p>
        </w:tc>
      </w:tr>
      <w:tr w:rsidR="00531B8D" w:rsidRPr="00A311A5" w:rsidTr="00745EB1">
        <w:trPr>
          <w:trHeight w:val="287"/>
        </w:trPr>
        <w:tc>
          <w:tcPr>
            <w:tcW w:w="2370" w:type="dxa"/>
            <w:shd w:val="clear" w:color="auto" w:fill="BDD6EE" w:themeFill="accent1" w:themeFillTint="66"/>
            <w:vAlign w:val="center"/>
          </w:tcPr>
          <w:p w:rsidR="0050424A" w:rsidRPr="002E799D" w:rsidRDefault="0050424A" w:rsidP="002E799D">
            <w:pPr>
              <w:jc w:val="center"/>
              <w:rPr>
                <w:b/>
                <w:sz w:val="24"/>
                <w:szCs w:val="24"/>
              </w:rPr>
            </w:pPr>
            <w:r w:rsidRPr="002E799D">
              <w:rPr>
                <w:b/>
                <w:sz w:val="24"/>
                <w:szCs w:val="24"/>
              </w:rPr>
              <w:t>Year group/Term</w:t>
            </w:r>
          </w:p>
        </w:tc>
        <w:tc>
          <w:tcPr>
            <w:tcW w:w="2067" w:type="dxa"/>
            <w:shd w:val="clear" w:color="auto" w:fill="BDD6EE" w:themeFill="accent1" w:themeFillTint="66"/>
            <w:vAlign w:val="center"/>
          </w:tcPr>
          <w:p w:rsidR="0050424A" w:rsidRPr="002E799D" w:rsidRDefault="0050424A" w:rsidP="002E799D">
            <w:pPr>
              <w:jc w:val="center"/>
              <w:rPr>
                <w:b/>
                <w:sz w:val="16"/>
                <w:szCs w:val="24"/>
              </w:rPr>
            </w:pPr>
            <w:r w:rsidRPr="002E799D">
              <w:rPr>
                <w:b/>
                <w:sz w:val="16"/>
                <w:szCs w:val="24"/>
              </w:rPr>
              <w:t>1</w:t>
            </w:r>
          </w:p>
        </w:tc>
        <w:tc>
          <w:tcPr>
            <w:tcW w:w="2073" w:type="dxa"/>
            <w:shd w:val="clear" w:color="auto" w:fill="BDD6EE" w:themeFill="accent1" w:themeFillTint="66"/>
            <w:vAlign w:val="center"/>
          </w:tcPr>
          <w:p w:rsidR="0050424A" w:rsidRPr="002E799D" w:rsidRDefault="0050424A" w:rsidP="002E799D">
            <w:pPr>
              <w:jc w:val="center"/>
              <w:rPr>
                <w:b/>
                <w:sz w:val="16"/>
                <w:szCs w:val="24"/>
              </w:rPr>
            </w:pPr>
            <w:r w:rsidRPr="002E799D">
              <w:rPr>
                <w:b/>
                <w:sz w:val="16"/>
                <w:szCs w:val="24"/>
              </w:rPr>
              <w:t>2</w:t>
            </w:r>
          </w:p>
        </w:tc>
        <w:tc>
          <w:tcPr>
            <w:tcW w:w="1943" w:type="dxa"/>
            <w:shd w:val="clear" w:color="auto" w:fill="BDD6EE" w:themeFill="accent1" w:themeFillTint="66"/>
            <w:vAlign w:val="center"/>
          </w:tcPr>
          <w:p w:rsidR="0050424A" w:rsidRPr="002E799D" w:rsidRDefault="0050424A" w:rsidP="002E799D">
            <w:pPr>
              <w:jc w:val="center"/>
              <w:rPr>
                <w:b/>
                <w:sz w:val="16"/>
                <w:szCs w:val="24"/>
              </w:rPr>
            </w:pPr>
            <w:r w:rsidRPr="002E799D">
              <w:rPr>
                <w:b/>
                <w:sz w:val="16"/>
                <w:szCs w:val="24"/>
              </w:rPr>
              <w:t>3</w:t>
            </w:r>
          </w:p>
        </w:tc>
        <w:tc>
          <w:tcPr>
            <w:tcW w:w="2311" w:type="dxa"/>
            <w:shd w:val="clear" w:color="auto" w:fill="BDD6EE" w:themeFill="accent1" w:themeFillTint="66"/>
            <w:vAlign w:val="center"/>
          </w:tcPr>
          <w:p w:rsidR="0050424A" w:rsidRPr="002E799D" w:rsidRDefault="0050424A" w:rsidP="002E799D">
            <w:pPr>
              <w:jc w:val="center"/>
              <w:rPr>
                <w:b/>
                <w:sz w:val="16"/>
                <w:szCs w:val="24"/>
              </w:rPr>
            </w:pPr>
            <w:r w:rsidRPr="002E799D">
              <w:rPr>
                <w:b/>
                <w:sz w:val="16"/>
                <w:szCs w:val="24"/>
              </w:rPr>
              <w:t>4</w:t>
            </w:r>
          </w:p>
        </w:tc>
        <w:tc>
          <w:tcPr>
            <w:tcW w:w="1841" w:type="dxa"/>
            <w:shd w:val="clear" w:color="auto" w:fill="BDD6EE" w:themeFill="accent1" w:themeFillTint="66"/>
            <w:vAlign w:val="center"/>
          </w:tcPr>
          <w:p w:rsidR="0050424A" w:rsidRPr="002E799D" w:rsidRDefault="0050424A" w:rsidP="002E799D">
            <w:pPr>
              <w:jc w:val="center"/>
              <w:rPr>
                <w:b/>
                <w:sz w:val="16"/>
                <w:szCs w:val="24"/>
              </w:rPr>
            </w:pPr>
            <w:r w:rsidRPr="002E799D">
              <w:rPr>
                <w:b/>
                <w:sz w:val="16"/>
                <w:szCs w:val="24"/>
              </w:rPr>
              <w:t>5</w:t>
            </w:r>
          </w:p>
        </w:tc>
        <w:tc>
          <w:tcPr>
            <w:tcW w:w="2288" w:type="dxa"/>
            <w:gridSpan w:val="2"/>
            <w:shd w:val="clear" w:color="auto" w:fill="BDD6EE" w:themeFill="accent1" w:themeFillTint="66"/>
            <w:vAlign w:val="center"/>
          </w:tcPr>
          <w:p w:rsidR="0050424A" w:rsidRPr="002E799D" w:rsidRDefault="0050424A" w:rsidP="002E799D">
            <w:pPr>
              <w:jc w:val="center"/>
              <w:rPr>
                <w:b/>
                <w:sz w:val="16"/>
                <w:szCs w:val="24"/>
              </w:rPr>
            </w:pPr>
            <w:r w:rsidRPr="002E799D">
              <w:rPr>
                <w:b/>
                <w:sz w:val="16"/>
                <w:szCs w:val="24"/>
              </w:rPr>
              <w:t>6</w:t>
            </w:r>
          </w:p>
        </w:tc>
      </w:tr>
      <w:tr w:rsidR="001F16FE" w:rsidRPr="00A311A5" w:rsidTr="00745EB1">
        <w:trPr>
          <w:trHeight w:val="969"/>
        </w:trPr>
        <w:tc>
          <w:tcPr>
            <w:tcW w:w="2370" w:type="dxa"/>
            <w:shd w:val="clear" w:color="auto" w:fill="BDD6EE" w:themeFill="accent1" w:themeFillTint="66"/>
            <w:vAlign w:val="center"/>
          </w:tcPr>
          <w:p w:rsidR="00AE6CB7" w:rsidRPr="00AE6CB7" w:rsidRDefault="00AE6CB7" w:rsidP="002E799D">
            <w:pPr>
              <w:jc w:val="center"/>
              <w:rPr>
                <w:sz w:val="24"/>
                <w:szCs w:val="24"/>
              </w:rPr>
            </w:pPr>
          </w:p>
          <w:p w:rsidR="000F21FB" w:rsidRDefault="000F21FB" w:rsidP="002E7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EYFS</w:t>
            </w:r>
          </w:p>
          <w:p w:rsidR="00AE6CB7" w:rsidRPr="00AE6CB7" w:rsidRDefault="000F21FB" w:rsidP="002E7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FS1 and FS2</w:t>
            </w:r>
          </w:p>
        </w:tc>
        <w:tc>
          <w:tcPr>
            <w:tcW w:w="2067" w:type="dxa"/>
            <w:shd w:val="clear" w:color="auto" w:fill="FFD966" w:themeFill="accent4" w:themeFillTint="99"/>
          </w:tcPr>
          <w:p w:rsidR="000F21FB" w:rsidRDefault="000F21FB" w:rsidP="00AE6CB7">
            <w:pPr>
              <w:rPr>
                <w:sz w:val="16"/>
              </w:rPr>
            </w:pPr>
            <w:r w:rsidRPr="000F21FB">
              <w:rPr>
                <w:sz w:val="16"/>
              </w:rPr>
              <w:t>F3. How might people in Gloucestershire show the</w:t>
            </w:r>
            <w:r>
              <w:rPr>
                <w:sz w:val="16"/>
              </w:rPr>
              <w:t>y belong together?</w:t>
            </w:r>
          </w:p>
          <w:p w:rsidR="000F21FB" w:rsidRDefault="000F21FB" w:rsidP="00AE6CB7">
            <w:pPr>
              <w:rPr>
                <w:sz w:val="16"/>
              </w:rPr>
            </w:pPr>
            <w:r>
              <w:rPr>
                <w:sz w:val="16"/>
              </w:rPr>
              <w:t xml:space="preserve"> a e h</w:t>
            </w:r>
          </w:p>
          <w:p w:rsidR="00AE6CB7" w:rsidRPr="00750190" w:rsidRDefault="000F21FB" w:rsidP="00AE6CB7">
            <w:pPr>
              <w:rPr>
                <w:sz w:val="16"/>
              </w:rPr>
            </w:pPr>
            <w:r>
              <w:rPr>
                <w:sz w:val="16"/>
              </w:rPr>
              <w:t>MYSELF</w:t>
            </w:r>
            <w:r w:rsidR="005634A9">
              <w:rPr>
                <w:sz w:val="16"/>
              </w:rPr>
              <w:t xml:space="preserve">, </w:t>
            </w:r>
            <w:r w:rsidRPr="000F21FB">
              <w:rPr>
                <w:sz w:val="16"/>
              </w:rPr>
              <w:t>SPECIAL TIMES</w:t>
            </w:r>
          </w:p>
        </w:tc>
        <w:tc>
          <w:tcPr>
            <w:tcW w:w="2073" w:type="dxa"/>
            <w:shd w:val="clear" w:color="auto" w:fill="FFF2CC" w:themeFill="accent4" w:themeFillTint="33"/>
          </w:tcPr>
          <w:p w:rsidR="000F21FB" w:rsidRDefault="000F21FB" w:rsidP="00AE6CB7">
            <w:pPr>
              <w:rPr>
                <w:sz w:val="16"/>
              </w:rPr>
            </w:pPr>
            <w:r w:rsidRPr="000F21FB">
              <w:rPr>
                <w:sz w:val="16"/>
              </w:rPr>
              <w:t xml:space="preserve">F2. Why is Christmas special to Christians? </w:t>
            </w:r>
          </w:p>
          <w:p w:rsidR="000F21FB" w:rsidRDefault="000F21FB" w:rsidP="00AE6CB7">
            <w:pPr>
              <w:rPr>
                <w:sz w:val="16"/>
              </w:rPr>
            </w:pPr>
            <w:r w:rsidRPr="000F21FB">
              <w:rPr>
                <w:sz w:val="16"/>
              </w:rPr>
              <w:t xml:space="preserve">UC a e f </w:t>
            </w:r>
          </w:p>
          <w:p w:rsidR="00AE6CB7" w:rsidRDefault="000F21FB" w:rsidP="00AE6CB7">
            <w:pPr>
              <w:rPr>
                <w:sz w:val="16"/>
              </w:rPr>
            </w:pPr>
            <w:r w:rsidRPr="000F21FB">
              <w:rPr>
                <w:sz w:val="16"/>
              </w:rPr>
              <w:t>SPECIAL PEOPLE</w:t>
            </w:r>
          </w:p>
          <w:p w:rsidR="000F21FB" w:rsidRPr="00750190" w:rsidRDefault="000F21FB" w:rsidP="00AE6CB7">
            <w:pPr>
              <w:rPr>
                <w:sz w:val="16"/>
              </w:rPr>
            </w:pPr>
            <w:r w:rsidRPr="000F21FB">
              <w:rPr>
                <w:sz w:val="16"/>
              </w:rPr>
              <w:t>SPECIAL TIMES</w:t>
            </w:r>
          </w:p>
        </w:tc>
        <w:tc>
          <w:tcPr>
            <w:tcW w:w="1943" w:type="dxa"/>
            <w:shd w:val="clear" w:color="auto" w:fill="FFF2CC" w:themeFill="accent4" w:themeFillTint="33"/>
          </w:tcPr>
          <w:p w:rsidR="000F21FB" w:rsidRDefault="000F21FB" w:rsidP="00AE6CB7">
            <w:pPr>
              <w:rPr>
                <w:sz w:val="16"/>
              </w:rPr>
            </w:pPr>
            <w:r w:rsidRPr="000F21FB">
              <w:rPr>
                <w:sz w:val="16"/>
              </w:rPr>
              <w:t>F1. Why is God so important to Christians?</w:t>
            </w:r>
          </w:p>
          <w:p w:rsidR="000F21FB" w:rsidRDefault="000F21FB" w:rsidP="00AE6CB7">
            <w:pPr>
              <w:rPr>
                <w:sz w:val="16"/>
              </w:rPr>
            </w:pPr>
            <w:r w:rsidRPr="000F21FB">
              <w:rPr>
                <w:sz w:val="16"/>
              </w:rPr>
              <w:t xml:space="preserve">UC a d </w:t>
            </w:r>
          </w:p>
          <w:p w:rsidR="000F21FB" w:rsidRDefault="000F21FB" w:rsidP="00AE6CB7">
            <w:pPr>
              <w:rPr>
                <w:sz w:val="16"/>
              </w:rPr>
            </w:pPr>
            <w:r w:rsidRPr="000F21FB">
              <w:rPr>
                <w:sz w:val="16"/>
              </w:rPr>
              <w:t xml:space="preserve">SPECIAL PEOPLE </w:t>
            </w:r>
          </w:p>
          <w:p w:rsidR="00AE6CB7" w:rsidRPr="00750190" w:rsidRDefault="000F21FB" w:rsidP="00AE6CB7">
            <w:pPr>
              <w:rPr>
                <w:sz w:val="16"/>
              </w:rPr>
            </w:pPr>
            <w:r w:rsidRPr="000F21FB">
              <w:rPr>
                <w:sz w:val="16"/>
              </w:rPr>
              <w:t>SPECIAL BOOKS</w:t>
            </w:r>
          </w:p>
        </w:tc>
        <w:tc>
          <w:tcPr>
            <w:tcW w:w="2311" w:type="dxa"/>
            <w:shd w:val="clear" w:color="auto" w:fill="FFD966" w:themeFill="accent4" w:themeFillTint="99"/>
          </w:tcPr>
          <w:p w:rsidR="005634A9" w:rsidRDefault="000F21FB" w:rsidP="00AE6CB7">
            <w:pPr>
              <w:rPr>
                <w:sz w:val="16"/>
              </w:rPr>
            </w:pPr>
            <w:r w:rsidRPr="000F21FB">
              <w:rPr>
                <w:sz w:val="16"/>
              </w:rPr>
              <w:t xml:space="preserve">F4. What special times do people celebrate and why might these times be very important? a b c </w:t>
            </w:r>
          </w:p>
          <w:p w:rsidR="00AE6CB7" w:rsidRPr="00750190" w:rsidRDefault="000F21FB" w:rsidP="00AE6CB7">
            <w:pPr>
              <w:rPr>
                <w:sz w:val="16"/>
              </w:rPr>
            </w:pPr>
            <w:r w:rsidRPr="000F21FB">
              <w:rPr>
                <w:sz w:val="16"/>
              </w:rPr>
              <w:t>SPECIAL TIMES</w:t>
            </w:r>
          </w:p>
        </w:tc>
        <w:tc>
          <w:tcPr>
            <w:tcW w:w="1841" w:type="dxa"/>
            <w:shd w:val="clear" w:color="auto" w:fill="FFD966" w:themeFill="accent4" w:themeFillTint="99"/>
          </w:tcPr>
          <w:p w:rsidR="00AE6CB7" w:rsidRPr="00750190" w:rsidRDefault="000F21FB" w:rsidP="00AE6CB7">
            <w:pPr>
              <w:rPr>
                <w:sz w:val="16"/>
              </w:rPr>
            </w:pPr>
            <w:r w:rsidRPr="000F21FB">
              <w:rPr>
                <w:sz w:val="16"/>
              </w:rPr>
              <w:t>F6. What stories are important in our school community/ local area and why? a d e SPECIAL BOOKS/STORIES</w:t>
            </w:r>
          </w:p>
        </w:tc>
        <w:tc>
          <w:tcPr>
            <w:tcW w:w="2288" w:type="dxa"/>
            <w:gridSpan w:val="2"/>
            <w:shd w:val="clear" w:color="auto" w:fill="FFD966" w:themeFill="accent4" w:themeFillTint="99"/>
          </w:tcPr>
          <w:p w:rsidR="0045253C" w:rsidRDefault="000F21FB" w:rsidP="00AE6CB7">
            <w:pPr>
              <w:rPr>
                <w:sz w:val="16"/>
              </w:rPr>
            </w:pPr>
            <w:r w:rsidRPr="000F21FB">
              <w:rPr>
                <w:sz w:val="16"/>
              </w:rPr>
              <w:t xml:space="preserve">F5. Which places are special for people living in Gloucestershire and why? </w:t>
            </w:r>
          </w:p>
          <w:p w:rsidR="0045253C" w:rsidRDefault="000F21FB" w:rsidP="00AE6CB7">
            <w:pPr>
              <w:rPr>
                <w:sz w:val="16"/>
              </w:rPr>
            </w:pPr>
            <w:r w:rsidRPr="000F21FB">
              <w:rPr>
                <w:sz w:val="16"/>
              </w:rPr>
              <w:t xml:space="preserve">a c d </w:t>
            </w:r>
          </w:p>
          <w:p w:rsidR="000F21FB" w:rsidRDefault="000F21FB" w:rsidP="00AE6CB7">
            <w:pPr>
              <w:rPr>
                <w:sz w:val="16"/>
              </w:rPr>
            </w:pPr>
            <w:r w:rsidRPr="000F21FB">
              <w:rPr>
                <w:sz w:val="16"/>
              </w:rPr>
              <w:t>SPECIAL PLACES OUR COMMUNITY</w:t>
            </w:r>
          </w:p>
          <w:p w:rsidR="00AE6CB7" w:rsidRPr="000F21FB" w:rsidRDefault="00AE6CB7" w:rsidP="000F21FB">
            <w:pPr>
              <w:rPr>
                <w:sz w:val="16"/>
              </w:rPr>
            </w:pPr>
          </w:p>
        </w:tc>
      </w:tr>
      <w:tr w:rsidR="002E799D" w:rsidRPr="00A311A5" w:rsidTr="00745EB1">
        <w:trPr>
          <w:trHeight w:val="191"/>
        </w:trPr>
        <w:tc>
          <w:tcPr>
            <w:tcW w:w="2370" w:type="dxa"/>
            <w:vMerge w:val="restart"/>
            <w:shd w:val="clear" w:color="auto" w:fill="BDD6EE" w:themeFill="accent1" w:themeFillTint="66"/>
            <w:vAlign w:val="center"/>
          </w:tcPr>
          <w:p w:rsidR="002E799D" w:rsidRPr="00AE6CB7" w:rsidRDefault="002E799D" w:rsidP="002E7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Stage  1</w:t>
            </w:r>
          </w:p>
          <w:p w:rsidR="002E799D" w:rsidRPr="00AE6CB7" w:rsidRDefault="002E799D" w:rsidP="002E799D">
            <w:pPr>
              <w:jc w:val="center"/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1 &amp; 2</w:t>
            </w:r>
          </w:p>
          <w:p w:rsidR="002E799D" w:rsidRPr="00AE6CB7" w:rsidRDefault="002E799D" w:rsidP="002E79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5" w:type="dxa"/>
            <w:gridSpan w:val="7"/>
            <w:shd w:val="clear" w:color="auto" w:fill="auto"/>
          </w:tcPr>
          <w:p w:rsidR="002E799D" w:rsidRPr="00750190" w:rsidRDefault="002E799D" w:rsidP="00AE6CB7">
            <w:pPr>
              <w:rPr>
                <w:sz w:val="16"/>
                <w:szCs w:val="24"/>
              </w:rPr>
            </w:pPr>
          </w:p>
        </w:tc>
      </w:tr>
      <w:tr w:rsidR="00531B8D" w:rsidRPr="00A311A5" w:rsidTr="00745EB1">
        <w:trPr>
          <w:trHeight w:val="564"/>
        </w:trPr>
        <w:tc>
          <w:tcPr>
            <w:tcW w:w="2370" w:type="dxa"/>
            <w:vMerge/>
            <w:shd w:val="clear" w:color="auto" w:fill="BDD6EE" w:themeFill="accent1" w:themeFillTint="66"/>
            <w:vAlign w:val="center"/>
          </w:tcPr>
          <w:p w:rsidR="002E799D" w:rsidRPr="00AE6CB7" w:rsidRDefault="002E799D" w:rsidP="002E79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2CC" w:themeFill="accent4" w:themeFillTint="33"/>
          </w:tcPr>
          <w:p w:rsidR="002E799D" w:rsidRDefault="002E799D" w:rsidP="00AE6CB7">
            <w:pPr>
              <w:rPr>
                <w:sz w:val="16"/>
              </w:rPr>
            </w:pPr>
            <w:r w:rsidRPr="000F21FB">
              <w:rPr>
                <w:sz w:val="16"/>
              </w:rPr>
              <w:t xml:space="preserve">1.1 What do Christians believe God is like? </w:t>
            </w:r>
          </w:p>
          <w:p w:rsidR="002E799D" w:rsidRPr="00750190" w:rsidRDefault="002E799D" w:rsidP="00AE6CB7">
            <w:pPr>
              <w:rPr>
                <w:sz w:val="16"/>
              </w:rPr>
            </w:pPr>
            <w:r w:rsidRPr="000F21FB">
              <w:rPr>
                <w:sz w:val="16"/>
              </w:rPr>
              <w:t xml:space="preserve">UC b d f g </w:t>
            </w:r>
            <w:proofErr w:type="spellStart"/>
            <w:r w:rsidRPr="000F21FB">
              <w:rPr>
                <w:sz w:val="16"/>
              </w:rPr>
              <w:t>i</w:t>
            </w:r>
            <w:proofErr w:type="spellEnd"/>
          </w:p>
        </w:tc>
        <w:tc>
          <w:tcPr>
            <w:tcW w:w="2073" w:type="dxa"/>
            <w:shd w:val="clear" w:color="auto" w:fill="FFF2CC" w:themeFill="accent4" w:themeFillTint="33"/>
          </w:tcPr>
          <w:p w:rsidR="002E799D" w:rsidRPr="00750190" w:rsidRDefault="002E799D" w:rsidP="00AE6CB7">
            <w:pPr>
              <w:rPr>
                <w:sz w:val="16"/>
              </w:rPr>
            </w:pPr>
            <w:r w:rsidRPr="000F21FB">
              <w:rPr>
                <w:sz w:val="16"/>
              </w:rPr>
              <w:t>1.2 Why does Christmas matter to Christians and how do people celebrate it?</w:t>
            </w:r>
            <w:r w:rsidR="005634A9">
              <w:rPr>
                <w:sz w:val="16"/>
              </w:rPr>
              <w:t xml:space="preserve"> </w:t>
            </w:r>
            <w:r w:rsidRPr="000F21FB">
              <w:rPr>
                <w:sz w:val="16"/>
              </w:rPr>
              <w:t xml:space="preserve">UC a b h </w:t>
            </w:r>
            <w:proofErr w:type="spellStart"/>
            <w:r w:rsidRPr="000F21FB">
              <w:rPr>
                <w:sz w:val="16"/>
              </w:rPr>
              <w:t>i</w:t>
            </w:r>
            <w:proofErr w:type="spellEnd"/>
          </w:p>
        </w:tc>
        <w:tc>
          <w:tcPr>
            <w:tcW w:w="1943" w:type="dxa"/>
            <w:shd w:val="clear" w:color="auto" w:fill="C5E0B3" w:themeFill="accent6" w:themeFillTint="66"/>
          </w:tcPr>
          <w:p w:rsidR="002E799D" w:rsidRDefault="002E799D" w:rsidP="00AE6CB7">
            <w:pPr>
              <w:rPr>
                <w:sz w:val="16"/>
              </w:rPr>
            </w:pPr>
            <w:r w:rsidRPr="000F21FB">
              <w:rPr>
                <w:sz w:val="16"/>
              </w:rPr>
              <w:t>1.7 What is it like to be brought up in a Muslim home in the UK today?</w:t>
            </w:r>
          </w:p>
          <w:p w:rsidR="002E799D" w:rsidRPr="00750190" w:rsidRDefault="002E799D" w:rsidP="00AE6CB7">
            <w:pPr>
              <w:rPr>
                <w:sz w:val="16"/>
              </w:rPr>
            </w:pPr>
            <w:r w:rsidRPr="000F21FB">
              <w:rPr>
                <w:sz w:val="16"/>
              </w:rPr>
              <w:t xml:space="preserve"> a c e g h</w:t>
            </w:r>
          </w:p>
        </w:tc>
        <w:tc>
          <w:tcPr>
            <w:tcW w:w="2311" w:type="dxa"/>
            <w:shd w:val="clear" w:color="auto" w:fill="F4B083" w:themeFill="accent2" w:themeFillTint="99"/>
          </w:tcPr>
          <w:p w:rsidR="002E799D" w:rsidRPr="00750190" w:rsidRDefault="002E799D" w:rsidP="00AE6CB7">
            <w:pPr>
              <w:rPr>
                <w:sz w:val="16"/>
              </w:rPr>
            </w:pPr>
            <w:r w:rsidRPr="000F21FB">
              <w:rPr>
                <w:sz w:val="16"/>
              </w:rPr>
              <w:t>1.5 What is it like to be brought up in a Hindu home in the UK today? a c e</w:t>
            </w:r>
          </w:p>
        </w:tc>
        <w:tc>
          <w:tcPr>
            <w:tcW w:w="4129" w:type="dxa"/>
            <w:gridSpan w:val="3"/>
            <w:shd w:val="clear" w:color="auto" w:fill="FFD966" w:themeFill="accent4" w:themeFillTint="99"/>
          </w:tcPr>
          <w:p w:rsidR="002E799D" w:rsidRDefault="002E799D" w:rsidP="00AE6CB7">
            <w:pPr>
              <w:rPr>
                <w:sz w:val="16"/>
                <w:szCs w:val="24"/>
              </w:rPr>
            </w:pPr>
            <w:r w:rsidRPr="000F21FB">
              <w:rPr>
                <w:sz w:val="16"/>
                <w:szCs w:val="24"/>
              </w:rPr>
              <w:t xml:space="preserve">1.9 How do stories and art express worldviews? </w:t>
            </w:r>
          </w:p>
          <w:p w:rsidR="002E799D" w:rsidRPr="00750190" w:rsidRDefault="002E799D" w:rsidP="00AE6CB7">
            <w:pPr>
              <w:rPr>
                <w:sz w:val="16"/>
                <w:szCs w:val="24"/>
              </w:rPr>
            </w:pPr>
            <w:r w:rsidRPr="000F21FB">
              <w:rPr>
                <w:sz w:val="16"/>
                <w:szCs w:val="24"/>
              </w:rPr>
              <w:t xml:space="preserve">d e a </w:t>
            </w:r>
            <w:r w:rsidR="005634A9">
              <w:rPr>
                <w:sz w:val="16"/>
                <w:szCs w:val="24"/>
              </w:rPr>
              <w:t xml:space="preserve"> </w:t>
            </w:r>
            <w:r w:rsidRPr="000F21FB">
              <w:rPr>
                <w:sz w:val="16"/>
                <w:szCs w:val="24"/>
              </w:rPr>
              <w:t>Christian, Muslim, Hindu, N</w:t>
            </w:r>
            <w:r>
              <w:rPr>
                <w:sz w:val="16"/>
                <w:szCs w:val="24"/>
              </w:rPr>
              <w:t>on -</w:t>
            </w:r>
            <w:r w:rsidRPr="000F21FB">
              <w:rPr>
                <w:sz w:val="16"/>
                <w:szCs w:val="24"/>
              </w:rPr>
              <w:t>R</w:t>
            </w:r>
            <w:r>
              <w:rPr>
                <w:sz w:val="16"/>
                <w:szCs w:val="24"/>
              </w:rPr>
              <w:t>eligious</w:t>
            </w:r>
            <w:r w:rsidRPr="000F21FB">
              <w:rPr>
                <w:sz w:val="16"/>
                <w:szCs w:val="24"/>
              </w:rPr>
              <w:t>/Humanist</w:t>
            </w:r>
          </w:p>
        </w:tc>
      </w:tr>
      <w:tr w:rsidR="005634A9" w:rsidRPr="00A311A5" w:rsidTr="00745EB1">
        <w:trPr>
          <w:trHeight w:val="191"/>
        </w:trPr>
        <w:tc>
          <w:tcPr>
            <w:tcW w:w="2370" w:type="dxa"/>
            <w:vMerge w:val="restart"/>
            <w:shd w:val="clear" w:color="auto" w:fill="BDD6EE" w:themeFill="accent1" w:themeFillTint="66"/>
            <w:vAlign w:val="center"/>
          </w:tcPr>
          <w:p w:rsidR="005634A9" w:rsidRPr="00AE6CB7" w:rsidRDefault="005634A9" w:rsidP="002E7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Lower Key Stage 2</w:t>
            </w:r>
          </w:p>
          <w:p w:rsidR="005634A9" w:rsidRPr="00AE6CB7" w:rsidRDefault="005634A9" w:rsidP="002E799D">
            <w:pPr>
              <w:jc w:val="center"/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3 &amp; 4</w:t>
            </w:r>
          </w:p>
          <w:p w:rsidR="005634A9" w:rsidRPr="00AE6CB7" w:rsidRDefault="005634A9" w:rsidP="002E79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5" w:type="dxa"/>
            <w:gridSpan w:val="7"/>
            <w:shd w:val="clear" w:color="auto" w:fill="auto"/>
          </w:tcPr>
          <w:p w:rsidR="005634A9" w:rsidRPr="00750190" w:rsidRDefault="005634A9" w:rsidP="00AE6CB7">
            <w:pPr>
              <w:rPr>
                <w:sz w:val="16"/>
                <w:szCs w:val="24"/>
              </w:rPr>
            </w:pPr>
          </w:p>
        </w:tc>
      </w:tr>
      <w:tr w:rsidR="00531B8D" w:rsidRPr="00A311A5" w:rsidTr="00745EB1">
        <w:trPr>
          <w:trHeight w:val="191"/>
        </w:trPr>
        <w:tc>
          <w:tcPr>
            <w:tcW w:w="2370" w:type="dxa"/>
            <w:vMerge/>
            <w:shd w:val="clear" w:color="auto" w:fill="BDD6EE" w:themeFill="accent1" w:themeFillTint="66"/>
            <w:vAlign w:val="center"/>
          </w:tcPr>
          <w:p w:rsidR="002E799D" w:rsidRPr="00AE6CB7" w:rsidRDefault="002E799D" w:rsidP="002E79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2CC" w:themeFill="accent4" w:themeFillTint="33"/>
          </w:tcPr>
          <w:p w:rsidR="002E799D" w:rsidRPr="00750190" w:rsidRDefault="002E799D" w:rsidP="00AE6CB7">
            <w:pPr>
              <w:rPr>
                <w:sz w:val="16"/>
              </w:rPr>
            </w:pPr>
            <w:r w:rsidRPr="000F21FB">
              <w:rPr>
                <w:sz w:val="16"/>
              </w:rPr>
              <w:t xml:space="preserve">L2.2 What might Christians learn from the Old Testament about how to live? UC e f </w:t>
            </w:r>
            <w:proofErr w:type="spellStart"/>
            <w:r w:rsidRPr="000F21FB">
              <w:rPr>
                <w:sz w:val="16"/>
              </w:rPr>
              <w:t>i</w:t>
            </w:r>
            <w:proofErr w:type="spellEnd"/>
          </w:p>
        </w:tc>
        <w:tc>
          <w:tcPr>
            <w:tcW w:w="2073" w:type="dxa"/>
            <w:shd w:val="clear" w:color="auto" w:fill="C5E0B3" w:themeFill="accent6" w:themeFillTint="66"/>
          </w:tcPr>
          <w:p w:rsidR="002E799D" w:rsidRPr="00750190" w:rsidRDefault="002E799D" w:rsidP="00AE6CB7">
            <w:pPr>
              <w:rPr>
                <w:sz w:val="16"/>
              </w:rPr>
            </w:pPr>
            <w:r w:rsidRPr="000F21FB">
              <w:rPr>
                <w:sz w:val="16"/>
              </w:rPr>
              <w:t>L2.7 Why is Muhammad important to Muslims today? c d e f g h</w:t>
            </w:r>
          </w:p>
        </w:tc>
        <w:tc>
          <w:tcPr>
            <w:tcW w:w="1943" w:type="dxa"/>
            <w:shd w:val="clear" w:color="auto" w:fill="FBE4D5" w:themeFill="accent2" w:themeFillTint="33"/>
          </w:tcPr>
          <w:p w:rsidR="002E799D" w:rsidRPr="00750190" w:rsidRDefault="002E799D" w:rsidP="00AE6CB7">
            <w:pPr>
              <w:rPr>
                <w:sz w:val="16"/>
              </w:rPr>
            </w:pPr>
            <w:r w:rsidRPr="000F21FB">
              <w:rPr>
                <w:sz w:val="16"/>
              </w:rPr>
              <w:t>L2.4 Do all Christians believe and behave in the same way? Exploring diversity. a b c g</w:t>
            </w:r>
          </w:p>
        </w:tc>
        <w:tc>
          <w:tcPr>
            <w:tcW w:w="2311" w:type="dxa"/>
            <w:shd w:val="clear" w:color="auto" w:fill="C5E0B3" w:themeFill="accent6" w:themeFillTint="66"/>
          </w:tcPr>
          <w:p w:rsidR="002E799D" w:rsidRPr="00750190" w:rsidRDefault="002E799D" w:rsidP="00AE6CB7">
            <w:pPr>
              <w:rPr>
                <w:sz w:val="16"/>
              </w:rPr>
            </w:pPr>
            <w:r w:rsidRPr="000F21FB">
              <w:rPr>
                <w:sz w:val="16"/>
              </w:rPr>
              <w:t>L2.8 What do Muslims believe about God and how do they respond? a b d</w:t>
            </w:r>
          </w:p>
        </w:tc>
        <w:tc>
          <w:tcPr>
            <w:tcW w:w="1841" w:type="dxa"/>
            <w:shd w:val="clear" w:color="auto" w:fill="FFD966" w:themeFill="accent4" w:themeFillTint="99"/>
          </w:tcPr>
          <w:p w:rsidR="002E799D" w:rsidRDefault="002E799D" w:rsidP="00AE6CB7">
            <w:pPr>
              <w:rPr>
                <w:sz w:val="16"/>
              </w:rPr>
            </w:pPr>
            <w:r w:rsidRPr="000F21FB">
              <w:rPr>
                <w:sz w:val="16"/>
              </w:rPr>
              <w:t>L2.10 How and why do people (in three traditions) use ceremonies to show their commitments?</w:t>
            </w:r>
          </w:p>
          <w:p w:rsidR="002E799D" w:rsidRPr="00750190" w:rsidRDefault="002E799D" w:rsidP="00AE6CB7">
            <w:pPr>
              <w:rPr>
                <w:sz w:val="16"/>
              </w:rPr>
            </w:pPr>
            <w:r w:rsidRPr="000F21FB">
              <w:rPr>
                <w:sz w:val="16"/>
              </w:rPr>
              <w:t xml:space="preserve"> a b d e</w:t>
            </w:r>
          </w:p>
        </w:tc>
        <w:tc>
          <w:tcPr>
            <w:tcW w:w="2288" w:type="dxa"/>
            <w:gridSpan w:val="2"/>
            <w:shd w:val="clear" w:color="auto" w:fill="FFD966" w:themeFill="accent4" w:themeFillTint="99"/>
          </w:tcPr>
          <w:p w:rsidR="002E799D" w:rsidRPr="00750190" w:rsidRDefault="002E799D" w:rsidP="00AE6CB7">
            <w:pPr>
              <w:rPr>
                <w:sz w:val="16"/>
              </w:rPr>
            </w:pPr>
            <w:r w:rsidRPr="000F21FB">
              <w:rPr>
                <w:sz w:val="16"/>
              </w:rPr>
              <w:t>L2.11 What is the ‘golden rule’, and how might it be put into practice by people from different religious and non-religious worldviews? e c b</w:t>
            </w:r>
          </w:p>
        </w:tc>
      </w:tr>
      <w:tr w:rsidR="002E799D" w:rsidRPr="00A311A5" w:rsidTr="00745EB1">
        <w:trPr>
          <w:trHeight w:val="203"/>
        </w:trPr>
        <w:tc>
          <w:tcPr>
            <w:tcW w:w="2370" w:type="dxa"/>
            <w:vMerge w:val="restart"/>
            <w:shd w:val="clear" w:color="auto" w:fill="BDD6EE" w:themeFill="accent1" w:themeFillTint="66"/>
            <w:vAlign w:val="center"/>
          </w:tcPr>
          <w:p w:rsidR="002E799D" w:rsidRPr="00AE6CB7" w:rsidRDefault="002E799D" w:rsidP="002E7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Upper</w:t>
            </w:r>
            <w:r>
              <w:rPr>
                <w:sz w:val="24"/>
                <w:szCs w:val="24"/>
              </w:rPr>
              <w:t xml:space="preserve"> Key Stage 2</w:t>
            </w:r>
          </w:p>
          <w:p w:rsidR="002E799D" w:rsidRPr="00AE6CB7" w:rsidRDefault="002E799D" w:rsidP="002E799D">
            <w:pPr>
              <w:jc w:val="center"/>
              <w:rPr>
                <w:sz w:val="24"/>
                <w:szCs w:val="24"/>
              </w:rPr>
            </w:pPr>
          </w:p>
          <w:p w:rsidR="002E799D" w:rsidRPr="00AE6CB7" w:rsidRDefault="002E799D" w:rsidP="002E799D">
            <w:pPr>
              <w:jc w:val="center"/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5 &amp; 6</w:t>
            </w:r>
          </w:p>
          <w:p w:rsidR="002E799D" w:rsidRPr="00AE6CB7" w:rsidRDefault="002E799D" w:rsidP="002E799D">
            <w:pPr>
              <w:jc w:val="center"/>
              <w:rPr>
                <w:sz w:val="24"/>
                <w:szCs w:val="24"/>
              </w:rPr>
            </w:pPr>
          </w:p>
          <w:p w:rsidR="002E799D" w:rsidRPr="00AE6CB7" w:rsidRDefault="002E799D" w:rsidP="002E79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5" w:type="dxa"/>
            <w:gridSpan w:val="7"/>
            <w:shd w:val="clear" w:color="auto" w:fill="auto"/>
          </w:tcPr>
          <w:p w:rsidR="002E799D" w:rsidRPr="00750190" w:rsidRDefault="002E799D" w:rsidP="00AE6CB7">
            <w:pPr>
              <w:rPr>
                <w:sz w:val="16"/>
                <w:szCs w:val="24"/>
              </w:rPr>
            </w:pPr>
          </w:p>
        </w:tc>
      </w:tr>
      <w:tr w:rsidR="00531B8D" w:rsidRPr="00A311A5" w:rsidTr="00745EB1">
        <w:trPr>
          <w:trHeight w:val="203"/>
        </w:trPr>
        <w:tc>
          <w:tcPr>
            <w:tcW w:w="2370" w:type="dxa"/>
            <w:vMerge/>
            <w:shd w:val="clear" w:color="auto" w:fill="BDD6EE" w:themeFill="accent1" w:themeFillTint="66"/>
          </w:tcPr>
          <w:p w:rsidR="002E799D" w:rsidRPr="00AE6CB7" w:rsidRDefault="002E799D" w:rsidP="00AE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2CC" w:themeFill="accent4" w:themeFillTint="33"/>
          </w:tcPr>
          <w:p w:rsidR="002E799D" w:rsidRDefault="002E799D" w:rsidP="00AE6CB7">
            <w:pPr>
              <w:rPr>
                <w:sz w:val="16"/>
              </w:rPr>
            </w:pPr>
            <w:r w:rsidRPr="000F21FB">
              <w:rPr>
                <w:sz w:val="16"/>
              </w:rPr>
              <w:t xml:space="preserve">U2.1 What influence does believing in God as Trinity have for Christian worldviews? UC d b f </w:t>
            </w:r>
            <w:proofErr w:type="spellStart"/>
            <w:r w:rsidRPr="000F21FB">
              <w:rPr>
                <w:sz w:val="16"/>
              </w:rPr>
              <w:t>i</w:t>
            </w:r>
            <w:proofErr w:type="spellEnd"/>
          </w:p>
          <w:p w:rsidR="002E799D" w:rsidRPr="000F21FB" w:rsidRDefault="002E799D" w:rsidP="000F21FB">
            <w:pPr>
              <w:ind w:firstLine="720"/>
              <w:rPr>
                <w:sz w:val="16"/>
              </w:rPr>
            </w:pPr>
          </w:p>
        </w:tc>
        <w:tc>
          <w:tcPr>
            <w:tcW w:w="2073" w:type="dxa"/>
            <w:shd w:val="clear" w:color="auto" w:fill="C5E0B3" w:themeFill="accent6" w:themeFillTint="66"/>
          </w:tcPr>
          <w:p w:rsidR="002E799D" w:rsidRPr="00750190" w:rsidRDefault="002E799D" w:rsidP="00AE6CB7">
            <w:pPr>
              <w:rPr>
                <w:sz w:val="16"/>
              </w:rPr>
            </w:pPr>
            <w:r w:rsidRPr="000F21FB">
              <w:rPr>
                <w:sz w:val="16"/>
              </w:rPr>
              <w:t>U2.7 How does Hajj show what matters to Muslims in Britain? a c e g h</w:t>
            </w:r>
          </w:p>
        </w:tc>
        <w:tc>
          <w:tcPr>
            <w:tcW w:w="1943" w:type="dxa"/>
            <w:shd w:val="clear" w:color="auto" w:fill="D9E2F3" w:themeFill="accent5" w:themeFillTint="33"/>
          </w:tcPr>
          <w:p w:rsidR="002E799D" w:rsidRPr="00750190" w:rsidRDefault="002E799D" w:rsidP="00AE6CB7">
            <w:pPr>
              <w:rPr>
                <w:sz w:val="16"/>
              </w:rPr>
            </w:pPr>
            <w:r w:rsidRPr="000F21FB">
              <w:rPr>
                <w:sz w:val="16"/>
              </w:rPr>
              <w:t>U2.6 How does the Torah influence Jewish people today? a b e</w:t>
            </w:r>
          </w:p>
        </w:tc>
        <w:tc>
          <w:tcPr>
            <w:tcW w:w="2311" w:type="dxa"/>
            <w:shd w:val="clear" w:color="auto" w:fill="FBE4D5" w:themeFill="accent2" w:themeFillTint="33"/>
          </w:tcPr>
          <w:p w:rsidR="002E799D" w:rsidRPr="00750190" w:rsidRDefault="002E799D" w:rsidP="00AE6CB7">
            <w:pPr>
              <w:rPr>
                <w:sz w:val="16"/>
              </w:rPr>
            </w:pPr>
            <w:r w:rsidRPr="000F21FB">
              <w:rPr>
                <w:sz w:val="16"/>
              </w:rPr>
              <w:t>U2.4 Why might the belief that Jesus ‘saved’ people be so important for many Christians? UC d e f</w:t>
            </w:r>
          </w:p>
        </w:tc>
        <w:tc>
          <w:tcPr>
            <w:tcW w:w="1989" w:type="dxa"/>
            <w:gridSpan w:val="2"/>
            <w:shd w:val="clear" w:color="auto" w:fill="8EAADB" w:themeFill="accent5" w:themeFillTint="99"/>
          </w:tcPr>
          <w:p w:rsidR="0045253C" w:rsidRDefault="002E799D" w:rsidP="00AE6CB7">
            <w:pPr>
              <w:rPr>
                <w:sz w:val="16"/>
              </w:rPr>
            </w:pPr>
            <w:r w:rsidRPr="000F21FB">
              <w:rPr>
                <w:sz w:val="16"/>
              </w:rPr>
              <w:t xml:space="preserve">U2.9 How do non-religious people understand and respond to the world and life? Exploring diverse responses, including Humanist </w:t>
            </w:r>
          </w:p>
          <w:p w:rsidR="002E799D" w:rsidRPr="00750190" w:rsidRDefault="002E799D" w:rsidP="00AE6CB7">
            <w:pPr>
              <w:rPr>
                <w:sz w:val="16"/>
              </w:rPr>
            </w:pPr>
            <w:r w:rsidRPr="000F21FB">
              <w:rPr>
                <w:sz w:val="16"/>
              </w:rPr>
              <w:t>a d e</w:t>
            </w:r>
          </w:p>
        </w:tc>
        <w:tc>
          <w:tcPr>
            <w:tcW w:w="2140" w:type="dxa"/>
            <w:shd w:val="clear" w:color="auto" w:fill="FFD966" w:themeFill="accent4" w:themeFillTint="99"/>
          </w:tcPr>
          <w:p w:rsidR="002E799D" w:rsidRPr="00750190" w:rsidRDefault="002E799D" w:rsidP="00AE6CB7">
            <w:pPr>
              <w:rPr>
                <w:sz w:val="16"/>
              </w:rPr>
            </w:pPr>
            <w:r w:rsidRPr="000F21FB">
              <w:rPr>
                <w:sz w:val="16"/>
              </w:rPr>
              <w:t>U2.10 How do organised and individual worldviews help people when times get hard? b d e f</w:t>
            </w:r>
          </w:p>
        </w:tc>
      </w:tr>
      <w:tr w:rsidR="006E263B" w:rsidRPr="00A311A5" w:rsidTr="00745EB1">
        <w:trPr>
          <w:trHeight w:val="982"/>
        </w:trPr>
        <w:tc>
          <w:tcPr>
            <w:tcW w:w="14896" w:type="dxa"/>
            <w:gridSpan w:val="8"/>
            <w:vAlign w:val="center"/>
          </w:tcPr>
          <w:p w:rsidR="006E263B" w:rsidRPr="006E263B" w:rsidRDefault="006E263B" w:rsidP="006E263B">
            <w:pPr>
              <w:jc w:val="center"/>
              <w:rPr>
                <w:b/>
              </w:rPr>
            </w:pPr>
            <w:r w:rsidRPr="00A311A5">
              <w:rPr>
                <w:b/>
              </w:rPr>
              <w:lastRenderedPageBreak/>
              <w:t>TWO YEAR ROLLING PROGRAMME CYCLE B</w:t>
            </w:r>
            <w:r>
              <w:rPr>
                <w:b/>
              </w:rPr>
              <w:t xml:space="preserve"> </w:t>
            </w:r>
            <w:r w:rsidRPr="00CA2A42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090CCD9C" wp14:editId="4B388DBF">
                  <wp:simplePos x="0" y="0"/>
                  <wp:positionH relativeFrom="column">
                    <wp:posOffset>8048625</wp:posOffset>
                  </wp:positionH>
                  <wp:positionV relativeFrom="paragraph">
                    <wp:posOffset>-843915</wp:posOffset>
                  </wp:positionV>
                  <wp:extent cx="666750" cy="581025"/>
                  <wp:effectExtent l="19050" t="0" r="0" b="0"/>
                  <wp:wrapThrough wrapText="bothSides">
                    <wp:wrapPolygon edited="0">
                      <wp:start x="-617" y="0"/>
                      <wp:lineTo x="-617" y="21246"/>
                      <wp:lineTo x="21600" y="21246"/>
                      <wp:lineTo x="21600" y="0"/>
                      <wp:lineTo x="-617" y="0"/>
                    </wp:wrapPolygon>
                  </wp:wrapThrough>
                  <wp:docPr id="5" name="Picture 5" descr="Description: C:\Users\DHARDY\Desktop\Deerhurst &amp; Apperley School Logo\Deerhurst&amp;Apperley School Logo 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DHARDY\Desktop\Deerhurst &amp; Apperley School Logo\Deerhurst&amp;Apperley School Logo 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2026-2027</w:t>
            </w:r>
          </w:p>
        </w:tc>
      </w:tr>
      <w:tr w:rsidR="00745EB1" w:rsidRPr="00A311A5" w:rsidTr="00745EB1">
        <w:trPr>
          <w:trHeight w:val="1750"/>
        </w:trPr>
        <w:tc>
          <w:tcPr>
            <w:tcW w:w="2370" w:type="dxa"/>
            <w:shd w:val="clear" w:color="auto" w:fill="BDD6EE" w:themeFill="accent1" w:themeFillTint="66"/>
            <w:vAlign w:val="center"/>
          </w:tcPr>
          <w:p w:rsidR="006E263B" w:rsidRPr="00AE6CB7" w:rsidRDefault="006E263B" w:rsidP="002E3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Values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6E263B" w:rsidRPr="000F21FB" w:rsidRDefault="006E263B" w:rsidP="002E3DB8">
            <w:pPr>
              <w:rPr>
                <w:b/>
                <w:sz w:val="16"/>
                <w:szCs w:val="24"/>
              </w:rPr>
            </w:pPr>
            <w:r w:rsidRPr="000F21FB">
              <w:rPr>
                <w:b/>
                <w:sz w:val="16"/>
                <w:szCs w:val="24"/>
              </w:rPr>
              <w:t>Friendship</w:t>
            </w:r>
          </w:p>
          <w:p w:rsidR="006E263B" w:rsidRPr="00750190" w:rsidRDefault="006E263B" w:rsidP="002E3DB8">
            <w:pPr>
              <w:rPr>
                <w:sz w:val="16"/>
              </w:rPr>
            </w:pPr>
            <w:r w:rsidRPr="00750190">
              <w:rPr>
                <w:sz w:val="16"/>
              </w:rPr>
              <w:t xml:space="preserve">Through the roof </w:t>
            </w:r>
          </w:p>
          <w:p w:rsidR="006E263B" w:rsidRPr="00750190" w:rsidRDefault="006E263B" w:rsidP="002E3DB8">
            <w:pPr>
              <w:rPr>
                <w:sz w:val="16"/>
              </w:rPr>
            </w:pPr>
            <w:r w:rsidRPr="00750190">
              <w:rPr>
                <w:sz w:val="16"/>
              </w:rPr>
              <w:t>Jesus heals a paralysed man whose friends let him down through the roof.</w:t>
            </w:r>
          </w:p>
          <w:p w:rsidR="006E263B" w:rsidRPr="00DD5215" w:rsidRDefault="006E263B" w:rsidP="002E3DB8">
            <w:pPr>
              <w:rPr>
                <w:sz w:val="16"/>
                <w:szCs w:val="24"/>
              </w:rPr>
            </w:pPr>
            <w:r w:rsidRPr="00DD5215">
              <w:rPr>
                <w:b/>
                <w:bCs/>
                <w:sz w:val="16"/>
                <w:szCs w:val="24"/>
              </w:rPr>
              <w:t xml:space="preserve">Luke 5:18-25 </w:t>
            </w:r>
            <w:r w:rsidRPr="00DD5215">
              <w:rPr>
                <w:sz w:val="16"/>
                <w:szCs w:val="24"/>
                <w:lang w:val="en-US"/>
              </w:rPr>
              <w:t>The New Testament</w:t>
            </w:r>
          </w:p>
          <w:p w:rsidR="006E263B" w:rsidRPr="00DD5215" w:rsidRDefault="006E263B" w:rsidP="002E3DB8">
            <w:pPr>
              <w:rPr>
                <w:sz w:val="16"/>
                <w:szCs w:val="24"/>
              </w:rPr>
            </w:pPr>
            <w:r w:rsidRPr="00DD5215">
              <w:rPr>
                <w:b/>
                <w:bCs/>
                <w:sz w:val="16"/>
                <w:szCs w:val="24"/>
              </w:rPr>
              <w:t xml:space="preserve"> </w:t>
            </w:r>
          </w:p>
          <w:p w:rsidR="006E263B" w:rsidRPr="00750190" w:rsidRDefault="006E263B" w:rsidP="002E3DB8">
            <w:pPr>
              <w:rPr>
                <w:sz w:val="16"/>
                <w:szCs w:val="24"/>
              </w:rPr>
            </w:pPr>
          </w:p>
        </w:tc>
        <w:tc>
          <w:tcPr>
            <w:tcW w:w="2073" w:type="dxa"/>
            <w:shd w:val="clear" w:color="auto" w:fill="BDD6EE" w:themeFill="accent1" w:themeFillTint="66"/>
          </w:tcPr>
          <w:p w:rsidR="006E263B" w:rsidRPr="000F21FB" w:rsidRDefault="006E263B" w:rsidP="002E3DB8">
            <w:pPr>
              <w:rPr>
                <w:b/>
                <w:sz w:val="16"/>
                <w:szCs w:val="24"/>
              </w:rPr>
            </w:pPr>
            <w:r w:rsidRPr="000F21FB">
              <w:rPr>
                <w:b/>
                <w:sz w:val="16"/>
                <w:szCs w:val="24"/>
              </w:rPr>
              <w:t>Respect</w:t>
            </w:r>
          </w:p>
          <w:p w:rsidR="006E263B" w:rsidRPr="00750190" w:rsidRDefault="006E263B" w:rsidP="002E3DB8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Jesus shares a very special last meal with his friends, the disciples. The last supper and a betrayal</w:t>
            </w:r>
          </w:p>
          <w:p w:rsidR="006E263B" w:rsidRPr="00750190" w:rsidRDefault="006E263B" w:rsidP="002E3DB8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>The New Testament Matthew 26, Mark 14, Luke 22 &amp; John 13</w:t>
            </w:r>
            <w:r w:rsidRPr="00750190">
              <w:rPr>
                <w:b/>
                <w:bCs/>
                <w:sz w:val="16"/>
                <w:szCs w:val="24"/>
              </w:rPr>
              <w:t xml:space="preserve"> </w:t>
            </w:r>
          </w:p>
          <w:p w:rsidR="006E263B" w:rsidRPr="00750190" w:rsidRDefault="006E263B" w:rsidP="002E3DB8">
            <w:pPr>
              <w:rPr>
                <w:sz w:val="16"/>
                <w:szCs w:val="24"/>
              </w:rPr>
            </w:pPr>
          </w:p>
        </w:tc>
        <w:tc>
          <w:tcPr>
            <w:tcW w:w="1943" w:type="dxa"/>
            <w:shd w:val="clear" w:color="auto" w:fill="BDD6EE" w:themeFill="accent1" w:themeFillTint="66"/>
          </w:tcPr>
          <w:p w:rsidR="006E263B" w:rsidRPr="000F21FB" w:rsidRDefault="006E263B" w:rsidP="002E3DB8">
            <w:pPr>
              <w:rPr>
                <w:b/>
                <w:sz w:val="16"/>
                <w:szCs w:val="24"/>
              </w:rPr>
            </w:pPr>
            <w:r w:rsidRPr="000F21FB">
              <w:rPr>
                <w:b/>
                <w:sz w:val="16"/>
                <w:szCs w:val="24"/>
              </w:rPr>
              <w:t>Perseverance</w:t>
            </w:r>
          </w:p>
          <w:p w:rsidR="006E263B" w:rsidRPr="00750190" w:rsidRDefault="006E263B" w:rsidP="002E3DB8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 xml:space="preserve">The Parable of the Lost Sheep </w:t>
            </w:r>
          </w:p>
          <w:p w:rsidR="006E263B" w:rsidRPr="00750190" w:rsidRDefault="006E263B" w:rsidP="002E3DB8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 xml:space="preserve">The New Testament </w:t>
            </w:r>
          </w:p>
          <w:p w:rsidR="006E263B" w:rsidRPr="00750190" w:rsidRDefault="006E263B" w:rsidP="002E3DB8">
            <w:pPr>
              <w:rPr>
                <w:sz w:val="16"/>
                <w:szCs w:val="24"/>
              </w:rPr>
            </w:pPr>
            <w:r w:rsidRPr="00750190">
              <w:rPr>
                <w:bCs/>
                <w:sz w:val="16"/>
                <w:szCs w:val="24"/>
              </w:rPr>
              <w:t xml:space="preserve">Luke 15:3-10 and Matthew 18:10-14 </w:t>
            </w:r>
          </w:p>
        </w:tc>
        <w:tc>
          <w:tcPr>
            <w:tcW w:w="2311" w:type="dxa"/>
            <w:shd w:val="clear" w:color="auto" w:fill="BDD6EE" w:themeFill="accent1" w:themeFillTint="66"/>
          </w:tcPr>
          <w:p w:rsidR="006E263B" w:rsidRPr="000F21FB" w:rsidRDefault="006E263B" w:rsidP="002E3DB8">
            <w:pPr>
              <w:rPr>
                <w:b/>
                <w:sz w:val="16"/>
                <w:szCs w:val="24"/>
              </w:rPr>
            </w:pPr>
            <w:r w:rsidRPr="000F21FB">
              <w:rPr>
                <w:b/>
                <w:sz w:val="16"/>
                <w:szCs w:val="24"/>
              </w:rPr>
              <w:t>Thankfulness</w:t>
            </w:r>
          </w:p>
          <w:p w:rsidR="006E263B" w:rsidRPr="00750190" w:rsidRDefault="006E263B" w:rsidP="002E3DB8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>Jesus heals ten men.</w:t>
            </w:r>
          </w:p>
          <w:p w:rsidR="006E263B" w:rsidRPr="00750190" w:rsidRDefault="006E263B" w:rsidP="002E3DB8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 xml:space="preserve">The man who came back to Jesus to say, “Thank you”. </w:t>
            </w:r>
          </w:p>
          <w:p w:rsidR="006E263B" w:rsidRPr="00750190" w:rsidRDefault="006E263B" w:rsidP="002E3DB8">
            <w:pPr>
              <w:rPr>
                <w:sz w:val="16"/>
                <w:szCs w:val="24"/>
              </w:rPr>
            </w:pPr>
            <w:r w:rsidRPr="00750190">
              <w:rPr>
                <w:bCs/>
                <w:sz w:val="16"/>
                <w:szCs w:val="24"/>
              </w:rPr>
              <w:t>Luke 17:11-19</w:t>
            </w:r>
          </w:p>
          <w:p w:rsidR="006E263B" w:rsidRPr="00750190" w:rsidRDefault="006E263B" w:rsidP="002E3DB8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>The New Testament</w:t>
            </w:r>
          </w:p>
          <w:p w:rsidR="006E263B" w:rsidRPr="00750190" w:rsidRDefault="006E263B" w:rsidP="002E3DB8">
            <w:pPr>
              <w:rPr>
                <w:sz w:val="16"/>
                <w:szCs w:val="24"/>
              </w:rPr>
            </w:pPr>
          </w:p>
        </w:tc>
        <w:tc>
          <w:tcPr>
            <w:tcW w:w="1841" w:type="dxa"/>
            <w:shd w:val="clear" w:color="auto" w:fill="BDD6EE" w:themeFill="accent1" w:themeFillTint="66"/>
          </w:tcPr>
          <w:p w:rsidR="006E263B" w:rsidRPr="000F21FB" w:rsidRDefault="006E263B" w:rsidP="002E3DB8">
            <w:pPr>
              <w:rPr>
                <w:b/>
                <w:sz w:val="16"/>
                <w:szCs w:val="24"/>
              </w:rPr>
            </w:pPr>
            <w:r w:rsidRPr="000F21FB">
              <w:rPr>
                <w:b/>
                <w:sz w:val="16"/>
                <w:szCs w:val="24"/>
              </w:rPr>
              <w:t>Trust</w:t>
            </w:r>
          </w:p>
          <w:p w:rsidR="006E263B" w:rsidRDefault="006E263B" w:rsidP="002E3DB8">
            <w:pPr>
              <w:rPr>
                <w:b/>
                <w:bCs/>
                <w:sz w:val="16"/>
              </w:rPr>
            </w:pPr>
            <w:r w:rsidRPr="00750190">
              <w:rPr>
                <w:sz w:val="16"/>
              </w:rPr>
              <w:t xml:space="preserve">The storm on the lake </w:t>
            </w:r>
            <w:r w:rsidRPr="005A31CB">
              <w:rPr>
                <w:b/>
                <w:bCs/>
                <w:sz w:val="16"/>
              </w:rPr>
              <w:t>Luke 8:23</w:t>
            </w:r>
          </w:p>
          <w:p w:rsidR="006E263B" w:rsidRPr="00750190" w:rsidRDefault="006E263B" w:rsidP="002E3DB8">
            <w:pPr>
              <w:rPr>
                <w:sz w:val="16"/>
                <w:szCs w:val="24"/>
              </w:rPr>
            </w:pPr>
            <w:r w:rsidRPr="005A31CB">
              <w:rPr>
                <w:sz w:val="16"/>
                <w:lang w:val="en-US"/>
              </w:rPr>
              <w:t>The New Testament</w:t>
            </w:r>
          </w:p>
        </w:tc>
        <w:tc>
          <w:tcPr>
            <w:tcW w:w="2288" w:type="dxa"/>
            <w:gridSpan w:val="2"/>
            <w:shd w:val="clear" w:color="auto" w:fill="BDD6EE" w:themeFill="accent1" w:themeFillTint="66"/>
          </w:tcPr>
          <w:p w:rsidR="006E263B" w:rsidRPr="000F21FB" w:rsidRDefault="006E263B" w:rsidP="002E3DB8">
            <w:pPr>
              <w:rPr>
                <w:b/>
                <w:sz w:val="16"/>
                <w:szCs w:val="24"/>
              </w:rPr>
            </w:pPr>
            <w:r w:rsidRPr="000F21FB">
              <w:rPr>
                <w:b/>
                <w:sz w:val="16"/>
                <w:szCs w:val="24"/>
              </w:rPr>
              <w:t>Truthfulness</w:t>
            </w:r>
          </w:p>
          <w:p w:rsidR="006E263B" w:rsidRPr="00750190" w:rsidRDefault="006E263B" w:rsidP="002E3DB8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 xml:space="preserve">Jacob and Rebecca fool Isaac into blessing Jacob instead of Esau. </w:t>
            </w:r>
          </w:p>
          <w:p w:rsidR="006E263B" w:rsidRPr="00750190" w:rsidRDefault="006E263B" w:rsidP="002E3DB8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 xml:space="preserve">The Old Testament </w:t>
            </w:r>
            <w:r w:rsidRPr="00750190">
              <w:rPr>
                <w:bCs/>
                <w:sz w:val="16"/>
                <w:szCs w:val="24"/>
              </w:rPr>
              <w:t>Gen. 27-28</w:t>
            </w:r>
          </w:p>
        </w:tc>
      </w:tr>
      <w:tr w:rsidR="00745EB1" w:rsidRPr="00A311A5" w:rsidTr="00745EB1">
        <w:trPr>
          <w:trHeight w:val="287"/>
        </w:trPr>
        <w:tc>
          <w:tcPr>
            <w:tcW w:w="2370" w:type="dxa"/>
            <w:shd w:val="clear" w:color="auto" w:fill="BDD6EE" w:themeFill="accent1" w:themeFillTint="66"/>
            <w:vAlign w:val="center"/>
          </w:tcPr>
          <w:p w:rsidR="006E263B" w:rsidRPr="002E799D" w:rsidRDefault="006E263B" w:rsidP="002E3DB8">
            <w:pPr>
              <w:jc w:val="center"/>
              <w:rPr>
                <w:b/>
                <w:sz w:val="24"/>
                <w:szCs w:val="24"/>
              </w:rPr>
            </w:pPr>
            <w:r w:rsidRPr="002E799D">
              <w:rPr>
                <w:b/>
                <w:sz w:val="24"/>
                <w:szCs w:val="24"/>
              </w:rPr>
              <w:t>Year group/Term</w:t>
            </w:r>
          </w:p>
        </w:tc>
        <w:tc>
          <w:tcPr>
            <w:tcW w:w="2067" w:type="dxa"/>
            <w:shd w:val="clear" w:color="auto" w:fill="BDD6EE" w:themeFill="accent1" w:themeFillTint="66"/>
            <w:vAlign w:val="center"/>
          </w:tcPr>
          <w:p w:rsidR="006E263B" w:rsidRPr="002E799D" w:rsidRDefault="006E263B" w:rsidP="002E3DB8">
            <w:pPr>
              <w:jc w:val="center"/>
              <w:rPr>
                <w:b/>
                <w:sz w:val="16"/>
                <w:szCs w:val="24"/>
              </w:rPr>
            </w:pPr>
            <w:r w:rsidRPr="002E799D">
              <w:rPr>
                <w:b/>
                <w:sz w:val="16"/>
                <w:szCs w:val="24"/>
              </w:rPr>
              <w:t>1</w:t>
            </w:r>
          </w:p>
        </w:tc>
        <w:tc>
          <w:tcPr>
            <w:tcW w:w="2073" w:type="dxa"/>
            <w:shd w:val="clear" w:color="auto" w:fill="BDD6EE" w:themeFill="accent1" w:themeFillTint="66"/>
            <w:vAlign w:val="center"/>
          </w:tcPr>
          <w:p w:rsidR="006E263B" w:rsidRPr="002E799D" w:rsidRDefault="006E263B" w:rsidP="002E3DB8">
            <w:pPr>
              <w:jc w:val="center"/>
              <w:rPr>
                <w:b/>
                <w:sz w:val="16"/>
                <w:szCs w:val="24"/>
              </w:rPr>
            </w:pPr>
            <w:r w:rsidRPr="002E799D">
              <w:rPr>
                <w:b/>
                <w:sz w:val="16"/>
                <w:szCs w:val="24"/>
              </w:rPr>
              <w:t>2</w:t>
            </w:r>
          </w:p>
        </w:tc>
        <w:tc>
          <w:tcPr>
            <w:tcW w:w="1943" w:type="dxa"/>
            <w:shd w:val="clear" w:color="auto" w:fill="BDD6EE" w:themeFill="accent1" w:themeFillTint="66"/>
            <w:vAlign w:val="center"/>
          </w:tcPr>
          <w:p w:rsidR="006E263B" w:rsidRPr="002E799D" w:rsidRDefault="006E263B" w:rsidP="002E3DB8">
            <w:pPr>
              <w:jc w:val="center"/>
              <w:rPr>
                <w:b/>
                <w:sz w:val="16"/>
                <w:szCs w:val="24"/>
              </w:rPr>
            </w:pPr>
            <w:r w:rsidRPr="002E799D">
              <w:rPr>
                <w:b/>
                <w:sz w:val="16"/>
                <w:szCs w:val="24"/>
              </w:rPr>
              <w:t>3</w:t>
            </w:r>
          </w:p>
        </w:tc>
        <w:tc>
          <w:tcPr>
            <w:tcW w:w="2311" w:type="dxa"/>
            <w:shd w:val="clear" w:color="auto" w:fill="BDD6EE" w:themeFill="accent1" w:themeFillTint="66"/>
            <w:vAlign w:val="center"/>
          </w:tcPr>
          <w:p w:rsidR="006E263B" w:rsidRPr="002E799D" w:rsidRDefault="006E263B" w:rsidP="002E3DB8">
            <w:pPr>
              <w:jc w:val="center"/>
              <w:rPr>
                <w:b/>
                <w:sz w:val="16"/>
                <w:szCs w:val="24"/>
              </w:rPr>
            </w:pPr>
            <w:r w:rsidRPr="002E799D">
              <w:rPr>
                <w:b/>
                <w:sz w:val="16"/>
                <w:szCs w:val="24"/>
              </w:rPr>
              <w:t>4</w:t>
            </w:r>
          </w:p>
        </w:tc>
        <w:tc>
          <w:tcPr>
            <w:tcW w:w="1841" w:type="dxa"/>
            <w:shd w:val="clear" w:color="auto" w:fill="BDD6EE" w:themeFill="accent1" w:themeFillTint="66"/>
            <w:vAlign w:val="center"/>
          </w:tcPr>
          <w:p w:rsidR="006E263B" w:rsidRPr="002E799D" w:rsidRDefault="006E263B" w:rsidP="002E3DB8">
            <w:pPr>
              <w:jc w:val="center"/>
              <w:rPr>
                <w:b/>
                <w:sz w:val="16"/>
                <w:szCs w:val="24"/>
              </w:rPr>
            </w:pPr>
            <w:r w:rsidRPr="002E799D">
              <w:rPr>
                <w:b/>
                <w:sz w:val="16"/>
                <w:szCs w:val="24"/>
              </w:rPr>
              <w:t>5</w:t>
            </w:r>
          </w:p>
        </w:tc>
        <w:tc>
          <w:tcPr>
            <w:tcW w:w="2288" w:type="dxa"/>
            <w:gridSpan w:val="2"/>
            <w:shd w:val="clear" w:color="auto" w:fill="BDD6EE" w:themeFill="accent1" w:themeFillTint="66"/>
            <w:vAlign w:val="center"/>
          </w:tcPr>
          <w:p w:rsidR="006E263B" w:rsidRPr="002E799D" w:rsidRDefault="006E263B" w:rsidP="002E3DB8">
            <w:pPr>
              <w:jc w:val="center"/>
              <w:rPr>
                <w:b/>
                <w:sz w:val="16"/>
                <w:szCs w:val="24"/>
              </w:rPr>
            </w:pPr>
            <w:r w:rsidRPr="002E799D">
              <w:rPr>
                <w:b/>
                <w:sz w:val="16"/>
                <w:szCs w:val="24"/>
              </w:rPr>
              <w:t>6</w:t>
            </w:r>
          </w:p>
        </w:tc>
      </w:tr>
      <w:tr w:rsidR="006E263B" w:rsidRPr="00A311A5" w:rsidTr="00745EB1">
        <w:trPr>
          <w:trHeight w:val="63"/>
        </w:trPr>
        <w:tc>
          <w:tcPr>
            <w:tcW w:w="2370" w:type="dxa"/>
            <w:shd w:val="clear" w:color="auto" w:fill="BDD6EE" w:themeFill="accent1" w:themeFillTint="66"/>
          </w:tcPr>
          <w:p w:rsidR="006E263B" w:rsidRPr="00AE6CB7" w:rsidRDefault="006E263B" w:rsidP="002E3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5" w:type="dxa"/>
            <w:gridSpan w:val="7"/>
            <w:shd w:val="clear" w:color="auto" w:fill="auto"/>
          </w:tcPr>
          <w:p w:rsidR="006E263B" w:rsidRPr="00750190" w:rsidRDefault="006E263B" w:rsidP="002E3DB8">
            <w:pPr>
              <w:rPr>
                <w:sz w:val="16"/>
                <w:szCs w:val="24"/>
              </w:rPr>
            </w:pPr>
          </w:p>
        </w:tc>
      </w:tr>
      <w:tr w:rsidR="0045253C" w:rsidRPr="00A311A5" w:rsidTr="00745EB1">
        <w:trPr>
          <w:trHeight w:val="1355"/>
        </w:trPr>
        <w:tc>
          <w:tcPr>
            <w:tcW w:w="2370" w:type="dxa"/>
            <w:shd w:val="clear" w:color="auto" w:fill="BDD6EE" w:themeFill="accent1" w:themeFillTint="66"/>
            <w:vAlign w:val="center"/>
          </w:tcPr>
          <w:p w:rsidR="0045253C" w:rsidRPr="00AE6CB7" w:rsidRDefault="0045253C" w:rsidP="0045253C">
            <w:pPr>
              <w:jc w:val="center"/>
              <w:rPr>
                <w:sz w:val="24"/>
                <w:szCs w:val="24"/>
              </w:rPr>
            </w:pPr>
          </w:p>
          <w:p w:rsidR="0045253C" w:rsidRDefault="0045253C" w:rsidP="00452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EYFS</w:t>
            </w:r>
          </w:p>
          <w:p w:rsidR="0045253C" w:rsidRPr="00AE6CB7" w:rsidRDefault="0045253C" w:rsidP="00452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FS1 and FS2</w:t>
            </w:r>
          </w:p>
        </w:tc>
        <w:tc>
          <w:tcPr>
            <w:tcW w:w="2067" w:type="dxa"/>
            <w:shd w:val="clear" w:color="auto" w:fill="FFD966" w:themeFill="accent4" w:themeFillTint="99"/>
          </w:tcPr>
          <w:p w:rsidR="0045253C" w:rsidRDefault="0045253C" w:rsidP="0045253C">
            <w:pPr>
              <w:rPr>
                <w:sz w:val="16"/>
              </w:rPr>
            </w:pPr>
            <w:r w:rsidRPr="000F21FB">
              <w:rPr>
                <w:sz w:val="16"/>
              </w:rPr>
              <w:t>F3. How might people in Gloucestershire show the</w:t>
            </w:r>
            <w:r>
              <w:rPr>
                <w:sz w:val="16"/>
              </w:rPr>
              <w:t>y belong together?</w:t>
            </w:r>
          </w:p>
          <w:p w:rsidR="0045253C" w:rsidRDefault="0045253C" w:rsidP="0045253C">
            <w:pPr>
              <w:rPr>
                <w:sz w:val="16"/>
              </w:rPr>
            </w:pPr>
            <w:r>
              <w:rPr>
                <w:sz w:val="16"/>
              </w:rPr>
              <w:t xml:space="preserve"> a e h</w:t>
            </w:r>
          </w:p>
          <w:p w:rsidR="0045253C" w:rsidRPr="00750190" w:rsidRDefault="0045253C" w:rsidP="0045253C">
            <w:pPr>
              <w:rPr>
                <w:sz w:val="16"/>
              </w:rPr>
            </w:pPr>
            <w:r>
              <w:rPr>
                <w:sz w:val="16"/>
              </w:rPr>
              <w:t xml:space="preserve">MYSELF, </w:t>
            </w:r>
            <w:r w:rsidRPr="000F21FB">
              <w:rPr>
                <w:sz w:val="16"/>
              </w:rPr>
              <w:t>SPECIAL TIMES</w:t>
            </w:r>
          </w:p>
        </w:tc>
        <w:tc>
          <w:tcPr>
            <w:tcW w:w="2073" w:type="dxa"/>
            <w:shd w:val="clear" w:color="auto" w:fill="FFF2CC" w:themeFill="accent4" w:themeFillTint="33"/>
          </w:tcPr>
          <w:p w:rsidR="0045253C" w:rsidRDefault="0045253C" w:rsidP="0045253C">
            <w:pPr>
              <w:rPr>
                <w:sz w:val="16"/>
              </w:rPr>
            </w:pPr>
            <w:r w:rsidRPr="000F21FB">
              <w:rPr>
                <w:sz w:val="16"/>
              </w:rPr>
              <w:t xml:space="preserve">F2. Why is Christmas special to Christians? </w:t>
            </w:r>
          </w:p>
          <w:p w:rsidR="0045253C" w:rsidRDefault="0045253C" w:rsidP="0045253C">
            <w:pPr>
              <w:rPr>
                <w:sz w:val="16"/>
              </w:rPr>
            </w:pPr>
            <w:r w:rsidRPr="000F21FB">
              <w:rPr>
                <w:sz w:val="16"/>
              </w:rPr>
              <w:t xml:space="preserve">UC a e f </w:t>
            </w:r>
          </w:p>
          <w:p w:rsidR="0045253C" w:rsidRDefault="0045253C" w:rsidP="0045253C">
            <w:pPr>
              <w:rPr>
                <w:sz w:val="16"/>
              </w:rPr>
            </w:pPr>
            <w:r w:rsidRPr="000F21FB">
              <w:rPr>
                <w:sz w:val="16"/>
              </w:rPr>
              <w:t>SPECIAL PEOPLE</w:t>
            </w:r>
          </w:p>
          <w:p w:rsidR="0045253C" w:rsidRPr="00750190" w:rsidRDefault="0045253C" w:rsidP="0045253C">
            <w:pPr>
              <w:rPr>
                <w:sz w:val="16"/>
              </w:rPr>
            </w:pPr>
            <w:r w:rsidRPr="000F21FB">
              <w:rPr>
                <w:sz w:val="16"/>
              </w:rPr>
              <w:t>SPECIAL TIMES</w:t>
            </w:r>
          </w:p>
        </w:tc>
        <w:tc>
          <w:tcPr>
            <w:tcW w:w="1943" w:type="dxa"/>
            <w:shd w:val="clear" w:color="auto" w:fill="FFF2CC" w:themeFill="accent4" w:themeFillTint="33"/>
          </w:tcPr>
          <w:p w:rsidR="0045253C" w:rsidRDefault="0045253C" w:rsidP="0045253C">
            <w:pPr>
              <w:rPr>
                <w:sz w:val="16"/>
              </w:rPr>
            </w:pPr>
            <w:r w:rsidRPr="000F21FB">
              <w:rPr>
                <w:sz w:val="16"/>
              </w:rPr>
              <w:t>F1. Why is God so important to Christians?</w:t>
            </w:r>
          </w:p>
          <w:p w:rsidR="0045253C" w:rsidRDefault="0045253C" w:rsidP="0045253C">
            <w:pPr>
              <w:rPr>
                <w:sz w:val="16"/>
              </w:rPr>
            </w:pPr>
            <w:r w:rsidRPr="000F21FB">
              <w:rPr>
                <w:sz w:val="16"/>
              </w:rPr>
              <w:t xml:space="preserve">UC a d </w:t>
            </w:r>
          </w:p>
          <w:p w:rsidR="0045253C" w:rsidRDefault="0045253C" w:rsidP="0045253C">
            <w:pPr>
              <w:rPr>
                <w:sz w:val="16"/>
              </w:rPr>
            </w:pPr>
            <w:r w:rsidRPr="000F21FB">
              <w:rPr>
                <w:sz w:val="16"/>
              </w:rPr>
              <w:t xml:space="preserve">SPECIAL PEOPLE </w:t>
            </w:r>
          </w:p>
          <w:p w:rsidR="0045253C" w:rsidRPr="00750190" w:rsidRDefault="0045253C" w:rsidP="0045253C">
            <w:pPr>
              <w:rPr>
                <w:sz w:val="16"/>
              </w:rPr>
            </w:pPr>
            <w:r w:rsidRPr="000F21FB">
              <w:rPr>
                <w:sz w:val="16"/>
              </w:rPr>
              <w:t>SPECIAL BOOKS</w:t>
            </w:r>
          </w:p>
        </w:tc>
        <w:tc>
          <w:tcPr>
            <w:tcW w:w="2311" w:type="dxa"/>
            <w:shd w:val="clear" w:color="auto" w:fill="FFD966" w:themeFill="accent4" w:themeFillTint="99"/>
          </w:tcPr>
          <w:p w:rsidR="0045253C" w:rsidRDefault="0045253C" w:rsidP="0045253C">
            <w:pPr>
              <w:rPr>
                <w:sz w:val="16"/>
              </w:rPr>
            </w:pPr>
            <w:r w:rsidRPr="000F21FB">
              <w:rPr>
                <w:sz w:val="16"/>
              </w:rPr>
              <w:t xml:space="preserve">F4. What special times do people celebrate and why might these times be very important? a b c </w:t>
            </w:r>
          </w:p>
          <w:p w:rsidR="0045253C" w:rsidRPr="00750190" w:rsidRDefault="0045253C" w:rsidP="0045253C">
            <w:pPr>
              <w:rPr>
                <w:sz w:val="16"/>
              </w:rPr>
            </w:pPr>
            <w:r w:rsidRPr="000F21FB">
              <w:rPr>
                <w:sz w:val="16"/>
              </w:rPr>
              <w:t>SPECIAL TIMES</w:t>
            </w:r>
          </w:p>
        </w:tc>
        <w:tc>
          <w:tcPr>
            <w:tcW w:w="1841" w:type="dxa"/>
            <w:shd w:val="clear" w:color="auto" w:fill="FFD966" w:themeFill="accent4" w:themeFillTint="99"/>
          </w:tcPr>
          <w:p w:rsidR="0045253C" w:rsidRPr="00750190" w:rsidRDefault="0045253C" w:rsidP="0045253C">
            <w:pPr>
              <w:rPr>
                <w:sz w:val="16"/>
              </w:rPr>
            </w:pPr>
            <w:r w:rsidRPr="000F21FB">
              <w:rPr>
                <w:sz w:val="16"/>
              </w:rPr>
              <w:t>F6. What stories are important in our school community/ local area and why? a d e SPECIAL BOOKS/STORIES</w:t>
            </w:r>
          </w:p>
        </w:tc>
        <w:tc>
          <w:tcPr>
            <w:tcW w:w="2288" w:type="dxa"/>
            <w:gridSpan w:val="2"/>
            <w:shd w:val="clear" w:color="auto" w:fill="FFD966" w:themeFill="accent4" w:themeFillTint="99"/>
          </w:tcPr>
          <w:p w:rsidR="0045253C" w:rsidRDefault="0045253C" w:rsidP="0045253C">
            <w:pPr>
              <w:rPr>
                <w:sz w:val="16"/>
              </w:rPr>
            </w:pPr>
            <w:r w:rsidRPr="000F21FB">
              <w:rPr>
                <w:sz w:val="16"/>
              </w:rPr>
              <w:t xml:space="preserve">F5. Which places are special for people living in Gloucestershire and why? </w:t>
            </w:r>
          </w:p>
          <w:p w:rsidR="0045253C" w:rsidRDefault="0045253C" w:rsidP="0045253C">
            <w:pPr>
              <w:rPr>
                <w:sz w:val="16"/>
              </w:rPr>
            </w:pPr>
            <w:r w:rsidRPr="000F21FB">
              <w:rPr>
                <w:sz w:val="16"/>
              </w:rPr>
              <w:t xml:space="preserve">a c d </w:t>
            </w:r>
          </w:p>
          <w:p w:rsidR="0045253C" w:rsidRDefault="0045253C" w:rsidP="0045253C">
            <w:pPr>
              <w:rPr>
                <w:sz w:val="16"/>
              </w:rPr>
            </w:pPr>
            <w:r w:rsidRPr="000F21FB">
              <w:rPr>
                <w:sz w:val="16"/>
              </w:rPr>
              <w:t>SPECIAL PLACES OUR COMMUNITY</w:t>
            </w:r>
          </w:p>
          <w:p w:rsidR="0045253C" w:rsidRPr="000F21FB" w:rsidRDefault="0045253C" w:rsidP="0045253C">
            <w:pPr>
              <w:rPr>
                <w:sz w:val="16"/>
              </w:rPr>
            </w:pPr>
          </w:p>
        </w:tc>
      </w:tr>
      <w:tr w:rsidR="006E263B" w:rsidRPr="00A311A5" w:rsidTr="00745EB1">
        <w:trPr>
          <w:trHeight w:val="191"/>
        </w:trPr>
        <w:tc>
          <w:tcPr>
            <w:tcW w:w="2370" w:type="dxa"/>
            <w:vMerge w:val="restart"/>
            <w:shd w:val="clear" w:color="auto" w:fill="BDD6EE" w:themeFill="accent1" w:themeFillTint="66"/>
            <w:vAlign w:val="center"/>
          </w:tcPr>
          <w:p w:rsidR="006E263B" w:rsidRPr="00AE6CB7" w:rsidRDefault="006E263B" w:rsidP="002E3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Stage  1</w:t>
            </w:r>
          </w:p>
          <w:p w:rsidR="006E263B" w:rsidRPr="00AE6CB7" w:rsidRDefault="006E263B" w:rsidP="002E3DB8">
            <w:pPr>
              <w:jc w:val="center"/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1 &amp; 2</w:t>
            </w:r>
          </w:p>
          <w:p w:rsidR="006E263B" w:rsidRPr="00AE6CB7" w:rsidRDefault="006E263B" w:rsidP="002E3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5" w:type="dxa"/>
            <w:gridSpan w:val="7"/>
            <w:shd w:val="clear" w:color="auto" w:fill="auto"/>
          </w:tcPr>
          <w:p w:rsidR="006E263B" w:rsidRPr="00750190" w:rsidRDefault="006E263B" w:rsidP="002E3DB8">
            <w:pPr>
              <w:rPr>
                <w:sz w:val="16"/>
                <w:szCs w:val="24"/>
              </w:rPr>
            </w:pPr>
          </w:p>
        </w:tc>
      </w:tr>
      <w:tr w:rsidR="00531B8D" w:rsidRPr="00A311A5" w:rsidTr="00745EB1">
        <w:trPr>
          <w:trHeight w:val="791"/>
        </w:trPr>
        <w:tc>
          <w:tcPr>
            <w:tcW w:w="2370" w:type="dxa"/>
            <w:vMerge/>
            <w:shd w:val="clear" w:color="auto" w:fill="BDD6EE" w:themeFill="accent1" w:themeFillTint="66"/>
            <w:vAlign w:val="center"/>
          </w:tcPr>
          <w:p w:rsidR="000D02AE" w:rsidRPr="00AE6CB7" w:rsidRDefault="000D02AE" w:rsidP="002E3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C5E0B3" w:themeFill="accent6" w:themeFillTint="66"/>
          </w:tcPr>
          <w:p w:rsidR="000D02AE" w:rsidRPr="00750190" w:rsidRDefault="000D02AE" w:rsidP="002E3DB8">
            <w:pPr>
              <w:rPr>
                <w:sz w:val="16"/>
              </w:rPr>
            </w:pPr>
            <w:r w:rsidRPr="00A67515">
              <w:rPr>
                <w:sz w:val="16"/>
              </w:rPr>
              <w:t>1.8 What is it like to be part of the Muslim community in the UK (and beyond)? a c e g h</w:t>
            </w:r>
          </w:p>
        </w:tc>
        <w:tc>
          <w:tcPr>
            <w:tcW w:w="2073" w:type="dxa"/>
            <w:shd w:val="clear" w:color="auto" w:fill="DEEAF6" w:themeFill="accent1" w:themeFillTint="33"/>
          </w:tcPr>
          <w:p w:rsidR="000D02AE" w:rsidRDefault="000D02AE" w:rsidP="002E3DB8">
            <w:pPr>
              <w:rPr>
                <w:sz w:val="16"/>
              </w:rPr>
            </w:pPr>
            <w:r w:rsidRPr="00A67515">
              <w:rPr>
                <w:sz w:val="16"/>
              </w:rPr>
              <w:t>1.6 What is it like to be brought up in a Jewish home in the UK today?</w:t>
            </w:r>
          </w:p>
          <w:p w:rsidR="000D02AE" w:rsidRPr="00750190" w:rsidRDefault="000D02AE" w:rsidP="002E3DB8">
            <w:pPr>
              <w:rPr>
                <w:sz w:val="16"/>
              </w:rPr>
            </w:pPr>
            <w:r w:rsidRPr="00A67515">
              <w:rPr>
                <w:sz w:val="16"/>
              </w:rPr>
              <w:t xml:space="preserve"> a c e h</w:t>
            </w:r>
          </w:p>
        </w:tc>
        <w:tc>
          <w:tcPr>
            <w:tcW w:w="1943" w:type="dxa"/>
            <w:shd w:val="clear" w:color="auto" w:fill="FFF2CC" w:themeFill="accent4" w:themeFillTint="33"/>
          </w:tcPr>
          <w:p w:rsidR="00684C22" w:rsidRDefault="000D02AE" w:rsidP="002E3DB8">
            <w:pPr>
              <w:rPr>
                <w:sz w:val="16"/>
              </w:rPr>
            </w:pPr>
            <w:r w:rsidRPr="000D02AE">
              <w:rPr>
                <w:sz w:val="16"/>
              </w:rPr>
              <w:t>1.4 What is it like to be brought up in a Christian home in the UK today?</w:t>
            </w:r>
          </w:p>
          <w:p w:rsidR="000D02AE" w:rsidRPr="00750190" w:rsidRDefault="000D02AE" w:rsidP="002E3DB8">
            <w:pPr>
              <w:rPr>
                <w:sz w:val="16"/>
              </w:rPr>
            </w:pPr>
            <w:r w:rsidRPr="000D02AE">
              <w:rPr>
                <w:sz w:val="16"/>
              </w:rPr>
              <w:t>a c e</w:t>
            </w:r>
          </w:p>
        </w:tc>
        <w:tc>
          <w:tcPr>
            <w:tcW w:w="2311" w:type="dxa"/>
            <w:shd w:val="clear" w:color="auto" w:fill="FFF2CC" w:themeFill="accent4" w:themeFillTint="33"/>
          </w:tcPr>
          <w:p w:rsidR="00684C22" w:rsidRDefault="000D02AE" w:rsidP="002E3DB8">
            <w:pPr>
              <w:rPr>
                <w:sz w:val="16"/>
              </w:rPr>
            </w:pPr>
            <w:r w:rsidRPr="000D02AE">
              <w:rPr>
                <w:sz w:val="16"/>
              </w:rPr>
              <w:t xml:space="preserve">1.3 Why does Easter matter to Christians, and how do people celebrate it? </w:t>
            </w:r>
          </w:p>
          <w:p w:rsidR="000D02AE" w:rsidRPr="00750190" w:rsidRDefault="000D02AE" w:rsidP="002E3DB8">
            <w:pPr>
              <w:rPr>
                <w:sz w:val="16"/>
              </w:rPr>
            </w:pPr>
            <w:r w:rsidRPr="000D02AE">
              <w:rPr>
                <w:sz w:val="16"/>
              </w:rPr>
              <w:t>UC a b</w:t>
            </w:r>
          </w:p>
        </w:tc>
        <w:tc>
          <w:tcPr>
            <w:tcW w:w="4129" w:type="dxa"/>
            <w:gridSpan w:val="3"/>
            <w:shd w:val="clear" w:color="auto" w:fill="FFD966" w:themeFill="accent4" w:themeFillTint="99"/>
          </w:tcPr>
          <w:p w:rsidR="000D02AE" w:rsidRDefault="000D02AE" w:rsidP="002E3DB8">
            <w:pPr>
              <w:rPr>
                <w:sz w:val="16"/>
                <w:szCs w:val="24"/>
              </w:rPr>
            </w:pPr>
            <w:r w:rsidRPr="000D02AE">
              <w:rPr>
                <w:sz w:val="16"/>
                <w:szCs w:val="24"/>
              </w:rPr>
              <w:t xml:space="preserve">1.10 How can someone’s worldview be seen in the choices they make? </w:t>
            </w:r>
          </w:p>
          <w:p w:rsidR="000D02AE" w:rsidRPr="00750190" w:rsidRDefault="000D02AE" w:rsidP="002E3DB8">
            <w:pPr>
              <w:rPr>
                <w:sz w:val="16"/>
                <w:szCs w:val="24"/>
              </w:rPr>
            </w:pPr>
            <w:r w:rsidRPr="000D02AE">
              <w:rPr>
                <w:sz w:val="16"/>
                <w:szCs w:val="24"/>
              </w:rPr>
              <w:t>d e a</w:t>
            </w:r>
          </w:p>
        </w:tc>
      </w:tr>
      <w:tr w:rsidR="00531B8D" w:rsidRPr="00A311A5" w:rsidTr="00745EB1">
        <w:trPr>
          <w:trHeight w:val="191"/>
        </w:trPr>
        <w:tc>
          <w:tcPr>
            <w:tcW w:w="2370" w:type="dxa"/>
            <w:vMerge w:val="restart"/>
            <w:shd w:val="clear" w:color="auto" w:fill="BDD6EE" w:themeFill="accent1" w:themeFillTint="66"/>
            <w:vAlign w:val="center"/>
          </w:tcPr>
          <w:p w:rsidR="006E263B" w:rsidRPr="00AE6CB7" w:rsidRDefault="006E263B" w:rsidP="002E3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Lower Key Stage 2</w:t>
            </w:r>
          </w:p>
          <w:p w:rsidR="006E263B" w:rsidRPr="00AE6CB7" w:rsidRDefault="006E263B" w:rsidP="002E3DB8">
            <w:pPr>
              <w:jc w:val="center"/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3 &amp; 4</w:t>
            </w:r>
          </w:p>
          <w:p w:rsidR="006E263B" w:rsidRPr="00AE6CB7" w:rsidRDefault="006E263B" w:rsidP="002E3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auto"/>
          </w:tcPr>
          <w:p w:rsidR="006E263B" w:rsidRPr="00750190" w:rsidRDefault="006E263B" w:rsidP="002E3DB8">
            <w:pPr>
              <w:rPr>
                <w:sz w:val="16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6E263B" w:rsidRPr="00750190" w:rsidRDefault="006E263B" w:rsidP="002E3DB8">
            <w:pPr>
              <w:rPr>
                <w:sz w:val="16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6E263B" w:rsidRPr="00750190" w:rsidRDefault="006E263B" w:rsidP="002E3DB8">
            <w:pPr>
              <w:rPr>
                <w:sz w:val="16"/>
                <w:szCs w:val="24"/>
              </w:rPr>
            </w:pPr>
          </w:p>
        </w:tc>
        <w:tc>
          <w:tcPr>
            <w:tcW w:w="2311" w:type="dxa"/>
            <w:shd w:val="clear" w:color="auto" w:fill="auto"/>
          </w:tcPr>
          <w:p w:rsidR="006E263B" w:rsidRPr="00750190" w:rsidRDefault="006E263B" w:rsidP="002E3DB8">
            <w:pPr>
              <w:rPr>
                <w:sz w:val="16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6E263B" w:rsidRPr="00750190" w:rsidRDefault="006E263B" w:rsidP="002E3DB8">
            <w:pPr>
              <w:rPr>
                <w:sz w:val="16"/>
                <w:szCs w:val="24"/>
              </w:rPr>
            </w:pPr>
          </w:p>
        </w:tc>
        <w:tc>
          <w:tcPr>
            <w:tcW w:w="2288" w:type="dxa"/>
            <w:gridSpan w:val="2"/>
            <w:shd w:val="clear" w:color="auto" w:fill="auto"/>
          </w:tcPr>
          <w:p w:rsidR="006E263B" w:rsidRPr="00750190" w:rsidRDefault="006E263B" w:rsidP="002E3DB8">
            <w:pPr>
              <w:rPr>
                <w:sz w:val="16"/>
                <w:szCs w:val="24"/>
              </w:rPr>
            </w:pPr>
          </w:p>
        </w:tc>
      </w:tr>
      <w:tr w:rsidR="00531B8D" w:rsidRPr="00A311A5" w:rsidTr="00745EB1">
        <w:trPr>
          <w:trHeight w:val="995"/>
        </w:trPr>
        <w:tc>
          <w:tcPr>
            <w:tcW w:w="2370" w:type="dxa"/>
            <w:vMerge/>
            <w:shd w:val="clear" w:color="auto" w:fill="BDD6EE" w:themeFill="accent1" w:themeFillTint="66"/>
            <w:vAlign w:val="center"/>
          </w:tcPr>
          <w:p w:rsidR="006E263B" w:rsidRPr="00AE6CB7" w:rsidRDefault="006E263B" w:rsidP="002E3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DEEAF6" w:themeFill="accent1" w:themeFillTint="33"/>
          </w:tcPr>
          <w:p w:rsidR="006E263B" w:rsidRPr="00750190" w:rsidRDefault="00A67515" w:rsidP="002E3DB8">
            <w:pPr>
              <w:rPr>
                <w:sz w:val="16"/>
              </w:rPr>
            </w:pPr>
            <w:r w:rsidRPr="00A67515">
              <w:rPr>
                <w:sz w:val="16"/>
              </w:rPr>
              <w:t>L2.6 How do Jews in England celebrate festivals, and how does this show what matters to them? a d e</w:t>
            </w:r>
          </w:p>
        </w:tc>
        <w:tc>
          <w:tcPr>
            <w:tcW w:w="2073" w:type="dxa"/>
            <w:shd w:val="clear" w:color="auto" w:fill="8EAADB" w:themeFill="accent5" w:themeFillTint="99"/>
          </w:tcPr>
          <w:p w:rsidR="006E263B" w:rsidRPr="00750190" w:rsidRDefault="00A67515" w:rsidP="002E3DB8">
            <w:pPr>
              <w:rPr>
                <w:sz w:val="16"/>
              </w:rPr>
            </w:pPr>
            <w:r w:rsidRPr="00A67515">
              <w:rPr>
                <w:sz w:val="16"/>
              </w:rPr>
              <w:t>L2.9 What is it like to be a Humanist in the UK today? a b d e</w:t>
            </w:r>
          </w:p>
        </w:tc>
        <w:tc>
          <w:tcPr>
            <w:tcW w:w="1943" w:type="dxa"/>
            <w:shd w:val="clear" w:color="auto" w:fill="FFF2CC" w:themeFill="accent4" w:themeFillTint="33"/>
          </w:tcPr>
          <w:p w:rsidR="006E263B" w:rsidRPr="00750190" w:rsidRDefault="000D02AE" w:rsidP="002E3DB8">
            <w:pPr>
              <w:rPr>
                <w:sz w:val="16"/>
              </w:rPr>
            </w:pPr>
            <w:r w:rsidRPr="000D02AE">
              <w:rPr>
                <w:sz w:val="16"/>
              </w:rPr>
              <w:t xml:space="preserve">L2.1 What do Christians learn from the Creation narrative? UC d a e </w:t>
            </w:r>
            <w:proofErr w:type="spellStart"/>
            <w:r w:rsidRPr="000D02AE">
              <w:rPr>
                <w:sz w:val="16"/>
              </w:rPr>
              <w:t>i</w:t>
            </w:r>
            <w:proofErr w:type="spellEnd"/>
          </w:p>
        </w:tc>
        <w:tc>
          <w:tcPr>
            <w:tcW w:w="2311" w:type="dxa"/>
            <w:shd w:val="clear" w:color="auto" w:fill="F4B083" w:themeFill="accent2" w:themeFillTint="99"/>
          </w:tcPr>
          <w:p w:rsidR="006E263B" w:rsidRPr="00750190" w:rsidRDefault="000D02AE" w:rsidP="002E3DB8">
            <w:pPr>
              <w:rPr>
                <w:sz w:val="16"/>
              </w:rPr>
            </w:pPr>
            <w:r w:rsidRPr="000D02AE">
              <w:rPr>
                <w:sz w:val="16"/>
              </w:rPr>
              <w:t>L2.5 What beliefs do Hindus hold about the Supreme Being? d a</w:t>
            </w:r>
          </w:p>
        </w:tc>
        <w:tc>
          <w:tcPr>
            <w:tcW w:w="1841" w:type="dxa"/>
            <w:shd w:val="clear" w:color="auto" w:fill="FFF2CC" w:themeFill="accent4" w:themeFillTint="33"/>
          </w:tcPr>
          <w:p w:rsidR="00684C22" w:rsidRDefault="000D02AE" w:rsidP="002E3DB8">
            <w:pPr>
              <w:rPr>
                <w:sz w:val="16"/>
              </w:rPr>
            </w:pPr>
            <w:r w:rsidRPr="000D02AE">
              <w:rPr>
                <w:sz w:val="16"/>
              </w:rPr>
              <w:t>L2.3 For Christians, what kind of world did Jesus want?</w:t>
            </w:r>
          </w:p>
          <w:p w:rsidR="006E263B" w:rsidRPr="00750190" w:rsidRDefault="000D02AE" w:rsidP="002E3DB8">
            <w:pPr>
              <w:rPr>
                <w:sz w:val="16"/>
              </w:rPr>
            </w:pPr>
            <w:r w:rsidRPr="000D02AE">
              <w:rPr>
                <w:sz w:val="16"/>
              </w:rPr>
              <w:t xml:space="preserve">UC e f b </w:t>
            </w:r>
            <w:proofErr w:type="spellStart"/>
            <w:r w:rsidRPr="000D02AE">
              <w:rPr>
                <w:sz w:val="16"/>
              </w:rPr>
              <w:t>i</w:t>
            </w:r>
            <w:proofErr w:type="spellEnd"/>
          </w:p>
        </w:tc>
        <w:tc>
          <w:tcPr>
            <w:tcW w:w="2288" w:type="dxa"/>
            <w:gridSpan w:val="2"/>
            <w:shd w:val="clear" w:color="auto" w:fill="FFD966" w:themeFill="accent4" w:themeFillTint="99"/>
          </w:tcPr>
          <w:p w:rsidR="006E263B" w:rsidRPr="00750190" w:rsidRDefault="000D02AE" w:rsidP="002E3DB8">
            <w:pPr>
              <w:rPr>
                <w:sz w:val="16"/>
              </w:rPr>
            </w:pPr>
            <w:r w:rsidRPr="000D02AE">
              <w:rPr>
                <w:sz w:val="16"/>
              </w:rPr>
              <w:t>L2.12 What brings people meaning and purpose in life? Case studies from three worldviews (plus pupils’ own) d f j</w:t>
            </w:r>
          </w:p>
        </w:tc>
      </w:tr>
      <w:tr w:rsidR="006E263B" w:rsidRPr="00A311A5" w:rsidTr="00745EB1">
        <w:trPr>
          <w:trHeight w:val="191"/>
        </w:trPr>
        <w:tc>
          <w:tcPr>
            <w:tcW w:w="2370" w:type="dxa"/>
            <w:vMerge w:val="restart"/>
            <w:shd w:val="clear" w:color="auto" w:fill="BDD6EE" w:themeFill="accent1" w:themeFillTint="66"/>
            <w:vAlign w:val="center"/>
          </w:tcPr>
          <w:p w:rsidR="006E263B" w:rsidRPr="00AE6CB7" w:rsidRDefault="006E263B" w:rsidP="002E3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Upper Key Stage 2</w:t>
            </w:r>
          </w:p>
          <w:p w:rsidR="006E263B" w:rsidRPr="00AE6CB7" w:rsidRDefault="006E263B" w:rsidP="002E3DB8">
            <w:pPr>
              <w:jc w:val="center"/>
              <w:rPr>
                <w:sz w:val="24"/>
                <w:szCs w:val="24"/>
              </w:rPr>
            </w:pPr>
          </w:p>
          <w:p w:rsidR="006E263B" w:rsidRPr="00AE6CB7" w:rsidRDefault="006E263B" w:rsidP="002E3DB8">
            <w:pPr>
              <w:jc w:val="center"/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5 &amp; 6</w:t>
            </w:r>
          </w:p>
          <w:p w:rsidR="006E263B" w:rsidRPr="00AE6CB7" w:rsidRDefault="006E263B" w:rsidP="002E3DB8">
            <w:pPr>
              <w:jc w:val="center"/>
              <w:rPr>
                <w:sz w:val="24"/>
                <w:szCs w:val="24"/>
              </w:rPr>
            </w:pPr>
          </w:p>
          <w:p w:rsidR="006E263B" w:rsidRPr="00AE6CB7" w:rsidRDefault="006E263B" w:rsidP="002E3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5" w:type="dxa"/>
            <w:gridSpan w:val="7"/>
            <w:shd w:val="clear" w:color="auto" w:fill="auto"/>
          </w:tcPr>
          <w:p w:rsidR="006E263B" w:rsidRPr="00750190" w:rsidRDefault="006E263B" w:rsidP="002E3DB8">
            <w:pPr>
              <w:rPr>
                <w:sz w:val="16"/>
                <w:szCs w:val="24"/>
              </w:rPr>
            </w:pPr>
          </w:p>
        </w:tc>
      </w:tr>
      <w:tr w:rsidR="00531B8D" w:rsidRPr="00A311A5" w:rsidTr="00745EB1">
        <w:trPr>
          <w:trHeight w:val="1259"/>
        </w:trPr>
        <w:tc>
          <w:tcPr>
            <w:tcW w:w="2370" w:type="dxa"/>
            <w:vMerge/>
            <w:shd w:val="clear" w:color="auto" w:fill="BDD6EE" w:themeFill="accent1" w:themeFillTint="66"/>
          </w:tcPr>
          <w:p w:rsidR="006E263B" w:rsidRPr="00AE6CB7" w:rsidRDefault="006E263B" w:rsidP="002E3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2CC" w:themeFill="accent4" w:themeFillTint="33"/>
          </w:tcPr>
          <w:p w:rsidR="00A67515" w:rsidRDefault="00A67515" w:rsidP="00A67515">
            <w:pPr>
              <w:rPr>
                <w:sz w:val="16"/>
              </w:rPr>
            </w:pPr>
            <w:r w:rsidRPr="00A67515">
              <w:rPr>
                <w:sz w:val="16"/>
              </w:rPr>
              <w:t>U2.2 Creation and Science: conflicting</w:t>
            </w:r>
            <w:r>
              <w:rPr>
                <w:sz w:val="16"/>
              </w:rPr>
              <w:t xml:space="preserve"> or </w:t>
            </w:r>
            <w:r w:rsidRPr="00A67515">
              <w:rPr>
                <w:sz w:val="16"/>
              </w:rPr>
              <w:t xml:space="preserve">complementary? </w:t>
            </w:r>
          </w:p>
          <w:p w:rsidR="006E263B" w:rsidRPr="000F21FB" w:rsidRDefault="00A67515" w:rsidP="00A67515">
            <w:pPr>
              <w:rPr>
                <w:sz w:val="16"/>
              </w:rPr>
            </w:pPr>
            <w:r w:rsidRPr="00A67515">
              <w:rPr>
                <w:sz w:val="16"/>
              </w:rPr>
              <w:t xml:space="preserve">UC d a b </w:t>
            </w:r>
            <w:proofErr w:type="spellStart"/>
            <w:r w:rsidRPr="00A67515">
              <w:rPr>
                <w:sz w:val="16"/>
              </w:rPr>
              <w:t>i</w:t>
            </w:r>
            <w:proofErr w:type="spellEnd"/>
          </w:p>
        </w:tc>
        <w:tc>
          <w:tcPr>
            <w:tcW w:w="2073" w:type="dxa"/>
            <w:shd w:val="clear" w:color="auto" w:fill="FFF2CC" w:themeFill="accent4" w:themeFillTint="33"/>
          </w:tcPr>
          <w:p w:rsidR="006E263B" w:rsidRPr="00750190" w:rsidRDefault="000D02AE" w:rsidP="002E3DB8">
            <w:pPr>
              <w:rPr>
                <w:sz w:val="16"/>
              </w:rPr>
            </w:pPr>
            <w:r w:rsidRPr="000D02AE">
              <w:rPr>
                <w:sz w:val="16"/>
              </w:rPr>
              <w:t>U2.3 How and why do Christians follow the example of Jesus? UC e a b f h</w:t>
            </w:r>
          </w:p>
        </w:tc>
        <w:tc>
          <w:tcPr>
            <w:tcW w:w="1943" w:type="dxa"/>
            <w:shd w:val="clear" w:color="auto" w:fill="F4B083" w:themeFill="accent2" w:themeFillTint="99"/>
          </w:tcPr>
          <w:p w:rsidR="006E263B" w:rsidRPr="00750190" w:rsidRDefault="000D02AE" w:rsidP="002E3DB8">
            <w:pPr>
              <w:rPr>
                <w:sz w:val="16"/>
              </w:rPr>
            </w:pPr>
            <w:r w:rsidRPr="000D02AE">
              <w:rPr>
                <w:sz w:val="16"/>
              </w:rPr>
              <w:t>U2.5 Why might Hindus want to be good? a d e f</w:t>
            </w:r>
          </w:p>
        </w:tc>
        <w:tc>
          <w:tcPr>
            <w:tcW w:w="2311" w:type="dxa"/>
            <w:shd w:val="clear" w:color="auto" w:fill="C5E0B3" w:themeFill="accent6" w:themeFillTint="66"/>
          </w:tcPr>
          <w:p w:rsidR="00684C22" w:rsidRDefault="000D02AE" w:rsidP="002E3DB8">
            <w:pPr>
              <w:rPr>
                <w:sz w:val="16"/>
              </w:rPr>
            </w:pPr>
            <w:r w:rsidRPr="000D02AE">
              <w:rPr>
                <w:sz w:val="16"/>
              </w:rPr>
              <w:t>U2.8 How do Muslims decide what is right and wrong?</w:t>
            </w:r>
          </w:p>
          <w:p w:rsidR="006E263B" w:rsidRPr="00750190" w:rsidRDefault="000D02AE" w:rsidP="002E3DB8">
            <w:pPr>
              <w:rPr>
                <w:sz w:val="16"/>
              </w:rPr>
            </w:pPr>
            <w:r w:rsidRPr="000D02AE">
              <w:rPr>
                <w:sz w:val="16"/>
              </w:rPr>
              <w:t>b c e f</w:t>
            </w:r>
          </w:p>
        </w:tc>
        <w:tc>
          <w:tcPr>
            <w:tcW w:w="1841" w:type="dxa"/>
            <w:shd w:val="clear" w:color="auto" w:fill="FFD966" w:themeFill="accent4" w:themeFillTint="99"/>
          </w:tcPr>
          <w:p w:rsidR="006E263B" w:rsidRPr="00750190" w:rsidRDefault="000D02AE" w:rsidP="002E3DB8">
            <w:pPr>
              <w:rPr>
                <w:sz w:val="16"/>
              </w:rPr>
            </w:pPr>
            <w:r w:rsidRPr="000D02AE">
              <w:rPr>
                <w:sz w:val="16"/>
              </w:rPr>
              <w:t>U2.11 How might someone’s worldview affect how they view and treat the natural world? a d e</w:t>
            </w:r>
          </w:p>
        </w:tc>
        <w:tc>
          <w:tcPr>
            <w:tcW w:w="2288" w:type="dxa"/>
            <w:gridSpan w:val="2"/>
            <w:shd w:val="clear" w:color="auto" w:fill="FFD966" w:themeFill="accent4" w:themeFillTint="99"/>
          </w:tcPr>
          <w:p w:rsidR="006E263B" w:rsidRPr="00750190" w:rsidRDefault="006E263B" w:rsidP="002E3DB8">
            <w:pPr>
              <w:rPr>
                <w:sz w:val="16"/>
              </w:rPr>
            </w:pPr>
          </w:p>
        </w:tc>
      </w:tr>
    </w:tbl>
    <w:p w:rsidR="005634A9" w:rsidRDefault="005634A9"/>
    <w:tbl>
      <w:tblPr>
        <w:tblStyle w:val="TableGrid"/>
        <w:tblW w:w="15039" w:type="dxa"/>
        <w:tblInd w:w="-550" w:type="dxa"/>
        <w:tblLook w:val="04A0" w:firstRow="1" w:lastRow="0" w:firstColumn="1" w:lastColumn="0" w:noHBand="0" w:noVBand="1"/>
      </w:tblPr>
      <w:tblGrid>
        <w:gridCol w:w="5012"/>
        <w:gridCol w:w="5012"/>
        <w:gridCol w:w="5015"/>
      </w:tblGrid>
      <w:tr w:rsidR="00CA0B71" w:rsidTr="00ED5FB5">
        <w:trPr>
          <w:trHeight w:val="577"/>
        </w:trPr>
        <w:tc>
          <w:tcPr>
            <w:tcW w:w="15039" w:type="dxa"/>
            <w:gridSpan w:val="3"/>
          </w:tcPr>
          <w:p w:rsidR="00CA0B71" w:rsidRPr="003F0D2B" w:rsidRDefault="003F0D2B" w:rsidP="003F0D2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5FB5">
              <w:rPr>
                <w:rFonts w:ascii="Calibri" w:hAnsi="Calibri" w:cs="Calibri"/>
                <w:b/>
              </w:rPr>
              <w:lastRenderedPageBreak/>
              <w:t xml:space="preserve">At the </w:t>
            </w:r>
            <w:r w:rsidR="00CA0B71" w:rsidRPr="00ED5FB5">
              <w:rPr>
                <w:rFonts w:ascii="Calibri" w:hAnsi="Calibri" w:cs="Calibri"/>
                <w:b/>
              </w:rPr>
              <w:t>heart of the REC Handbook 2024 is the National Statement of E</w:t>
            </w:r>
            <w:r w:rsidRPr="00ED5FB5">
              <w:rPr>
                <w:rFonts w:ascii="Calibri" w:hAnsi="Calibri" w:cs="Calibri"/>
                <w:b/>
              </w:rPr>
              <w:t>ntitlement (NSE).</w:t>
            </w:r>
            <w:r>
              <w:rPr>
                <w:rFonts w:ascii="Calibri" w:hAnsi="Calibri" w:cs="Calibri"/>
              </w:rPr>
              <w:t xml:space="preserve"> It sets out a </w:t>
            </w:r>
            <w:r w:rsidR="00CA0B71">
              <w:rPr>
                <w:rFonts w:ascii="Calibri" w:hAnsi="Calibri" w:cs="Calibri"/>
              </w:rPr>
              <w:t>benchmark for standards in an RW curriculum about how worldviews play out</w:t>
            </w:r>
            <w:r>
              <w:rPr>
                <w:rFonts w:ascii="Calibri" w:hAnsi="Calibri" w:cs="Calibri"/>
              </w:rPr>
              <w:t xml:space="preserve"> in or influence human life. It </w:t>
            </w:r>
            <w:r w:rsidR="00CA0B71">
              <w:rPr>
                <w:rFonts w:ascii="Calibri" w:hAnsi="Calibri" w:cs="Calibri"/>
              </w:rPr>
              <w:t>is a pedagogical tool for the selection of content and of appropriate teac</w:t>
            </w:r>
            <w:r>
              <w:rPr>
                <w:rFonts w:ascii="Calibri" w:hAnsi="Calibri" w:cs="Calibri"/>
              </w:rPr>
              <w:t xml:space="preserve">hing and learning approaches to </w:t>
            </w:r>
            <w:r w:rsidR="00CA0B71">
              <w:rPr>
                <w:rFonts w:ascii="Calibri" w:hAnsi="Calibri" w:cs="Calibri"/>
              </w:rPr>
              <w:t>enrich and deepen pupils’ understanding of, and scholarly engagement</w:t>
            </w:r>
            <w:r>
              <w:rPr>
                <w:rFonts w:ascii="Calibri" w:hAnsi="Calibri" w:cs="Calibri"/>
              </w:rPr>
              <w:t xml:space="preserve"> with, religion and worldviews. </w:t>
            </w:r>
            <w:r w:rsidR="00CA0B71">
              <w:rPr>
                <w:rFonts w:ascii="Calibri" w:hAnsi="Calibri" w:cs="Calibri"/>
              </w:rPr>
              <w:t>The three elements of the NSE are Content, Engagement and Position.</w:t>
            </w:r>
          </w:p>
        </w:tc>
      </w:tr>
      <w:tr w:rsidR="00CA0B71" w:rsidTr="00ED5FB5">
        <w:trPr>
          <w:trHeight w:val="148"/>
        </w:trPr>
        <w:tc>
          <w:tcPr>
            <w:tcW w:w="5012" w:type="dxa"/>
          </w:tcPr>
          <w:p w:rsidR="00CA0B71" w:rsidRPr="00ED5FB5" w:rsidRDefault="00CA0B71" w:rsidP="00ED5FB5">
            <w:pPr>
              <w:jc w:val="center"/>
              <w:rPr>
                <w:b/>
              </w:rPr>
            </w:pPr>
            <w:r w:rsidRPr="00ED5FB5">
              <w:rPr>
                <w:b/>
              </w:rPr>
              <w:t>Content</w:t>
            </w:r>
          </w:p>
        </w:tc>
        <w:tc>
          <w:tcPr>
            <w:tcW w:w="5012" w:type="dxa"/>
          </w:tcPr>
          <w:p w:rsidR="00CA0B71" w:rsidRPr="00ED5FB5" w:rsidRDefault="00CA0B71" w:rsidP="00ED5FB5">
            <w:pPr>
              <w:jc w:val="center"/>
              <w:rPr>
                <w:b/>
              </w:rPr>
            </w:pPr>
            <w:r w:rsidRPr="00ED5FB5">
              <w:rPr>
                <w:b/>
              </w:rPr>
              <w:t>Engagement</w:t>
            </w:r>
          </w:p>
        </w:tc>
        <w:tc>
          <w:tcPr>
            <w:tcW w:w="5015" w:type="dxa"/>
          </w:tcPr>
          <w:p w:rsidR="00CA0B71" w:rsidRPr="00ED5FB5" w:rsidRDefault="00CA0B71" w:rsidP="00ED5FB5">
            <w:pPr>
              <w:jc w:val="center"/>
              <w:rPr>
                <w:b/>
              </w:rPr>
            </w:pPr>
            <w:r w:rsidRPr="00ED5FB5">
              <w:rPr>
                <w:b/>
              </w:rPr>
              <w:t>Position</w:t>
            </w:r>
          </w:p>
        </w:tc>
      </w:tr>
      <w:tr w:rsidR="00CA0B71" w:rsidTr="00ED5FB5">
        <w:trPr>
          <w:trHeight w:val="1099"/>
        </w:trPr>
        <w:tc>
          <w:tcPr>
            <w:tcW w:w="5012" w:type="dxa"/>
          </w:tcPr>
          <w:p w:rsidR="00CA0B71" w:rsidRPr="00ED5FB5" w:rsidRDefault="00CA0B71" w:rsidP="00CA0B71">
            <w:pPr>
              <w:spacing w:after="160" w:line="259" w:lineRule="auto"/>
              <w:rPr>
                <w:b/>
                <w:bCs/>
                <w:sz w:val="20"/>
              </w:rPr>
            </w:pPr>
            <w:r w:rsidRPr="00ED5FB5">
              <w:rPr>
                <w:b/>
                <w:bCs/>
                <w:sz w:val="20"/>
              </w:rPr>
              <w:t>a. Nature/formation/expression</w:t>
            </w:r>
          </w:p>
          <w:p w:rsidR="00CA0B71" w:rsidRPr="00ED5FB5" w:rsidRDefault="00CA0B71" w:rsidP="003F0D2B">
            <w:pPr>
              <w:spacing w:after="160" w:line="259" w:lineRule="auto"/>
              <w:rPr>
                <w:sz w:val="20"/>
              </w:rPr>
            </w:pPr>
            <w:r w:rsidRPr="00ED5FB5">
              <w:rPr>
                <w:sz w:val="20"/>
              </w:rPr>
              <w:t>What is meant by worldview and how</w:t>
            </w:r>
            <w:r w:rsidR="003F0D2B" w:rsidRPr="00ED5FB5">
              <w:rPr>
                <w:sz w:val="20"/>
              </w:rPr>
              <w:t xml:space="preserve"> </w:t>
            </w:r>
            <w:r w:rsidRPr="00ED5FB5">
              <w:rPr>
                <w:sz w:val="20"/>
              </w:rPr>
              <w:t>people’s worldviews are formed and</w:t>
            </w:r>
            <w:r w:rsidR="003F0D2B" w:rsidRPr="00ED5FB5">
              <w:rPr>
                <w:sz w:val="20"/>
              </w:rPr>
              <w:t xml:space="preserve"> </w:t>
            </w:r>
            <w:r w:rsidRPr="00ED5FB5">
              <w:rPr>
                <w:sz w:val="20"/>
              </w:rPr>
              <w:t>expressed through a complex mix of</w:t>
            </w:r>
            <w:r w:rsidR="003F0D2B" w:rsidRPr="00ED5FB5">
              <w:rPr>
                <w:sz w:val="20"/>
              </w:rPr>
              <w:t xml:space="preserve"> influences and </w:t>
            </w:r>
            <w:proofErr w:type="gramStart"/>
            <w:r w:rsidRPr="00ED5FB5">
              <w:rPr>
                <w:sz w:val="20"/>
              </w:rPr>
              <w:t>experiences</w:t>
            </w:r>
            <w:r w:rsidR="003F0D2B" w:rsidRPr="00ED5FB5">
              <w:rPr>
                <w:sz w:val="20"/>
              </w:rPr>
              <w:t>.</w:t>
            </w:r>
            <w:proofErr w:type="gramEnd"/>
            <w:r w:rsidR="003F0D2B" w:rsidRPr="00ED5FB5">
              <w:rPr>
                <w:sz w:val="20"/>
              </w:rPr>
              <w:t xml:space="preserve"> </w:t>
            </w:r>
          </w:p>
        </w:tc>
        <w:tc>
          <w:tcPr>
            <w:tcW w:w="5012" w:type="dxa"/>
          </w:tcPr>
          <w:p w:rsidR="00CA0B71" w:rsidRPr="00ED5FB5" w:rsidRDefault="00CA0B71" w:rsidP="00CA0B71">
            <w:pPr>
              <w:spacing w:after="160" w:line="259" w:lineRule="auto"/>
              <w:rPr>
                <w:b/>
                <w:bCs/>
                <w:sz w:val="20"/>
              </w:rPr>
            </w:pPr>
            <w:r w:rsidRPr="00ED5FB5">
              <w:rPr>
                <w:b/>
                <w:bCs/>
                <w:sz w:val="20"/>
              </w:rPr>
              <w:t>g. Ways of knowing</w:t>
            </w:r>
          </w:p>
          <w:p w:rsidR="00CA0B71" w:rsidRPr="00ED5FB5" w:rsidRDefault="00CA0B71" w:rsidP="003F0D2B">
            <w:pPr>
              <w:spacing w:after="160" w:line="259" w:lineRule="auto"/>
              <w:rPr>
                <w:sz w:val="20"/>
              </w:rPr>
            </w:pPr>
            <w:r w:rsidRPr="00ED5FB5">
              <w:rPr>
                <w:sz w:val="20"/>
              </w:rPr>
              <w:t>The field of study of worldviews</w:t>
            </w:r>
            <w:r w:rsidR="003F0D2B" w:rsidRPr="00ED5FB5">
              <w:rPr>
                <w:sz w:val="20"/>
              </w:rPr>
              <w:t xml:space="preserve"> </w:t>
            </w:r>
            <w:r w:rsidRPr="00ED5FB5">
              <w:rPr>
                <w:sz w:val="20"/>
              </w:rPr>
              <w:t>is to be explored using diverse</w:t>
            </w:r>
            <w:r w:rsidR="003F0D2B" w:rsidRPr="00ED5FB5">
              <w:rPr>
                <w:sz w:val="20"/>
              </w:rPr>
              <w:t xml:space="preserve"> </w:t>
            </w:r>
            <w:r w:rsidRPr="00ED5FB5">
              <w:rPr>
                <w:sz w:val="20"/>
              </w:rPr>
              <w:t>ways of knowing</w:t>
            </w:r>
            <w:r w:rsidR="003F0D2B" w:rsidRPr="00ED5FB5">
              <w:rPr>
                <w:sz w:val="20"/>
              </w:rPr>
              <w:t>.</w:t>
            </w:r>
          </w:p>
        </w:tc>
        <w:tc>
          <w:tcPr>
            <w:tcW w:w="5015" w:type="dxa"/>
          </w:tcPr>
          <w:p w:rsidR="00CA0B71" w:rsidRPr="00ED5FB5" w:rsidRDefault="00CA0B71" w:rsidP="00CA0B71">
            <w:pPr>
              <w:spacing w:after="160" w:line="259" w:lineRule="auto"/>
              <w:rPr>
                <w:b/>
                <w:bCs/>
                <w:sz w:val="20"/>
              </w:rPr>
            </w:pPr>
            <w:r w:rsidRPr="00ED5FB5">
              <w:rPr>
                <w:b/>
                <w:bCs/>
                <w:sz w:val="20"/>
              </w:rPr>
              <w:t>j. Personal worldviews:</w:t>
            </w:r>
            <w:r w:rsidR="003F0D2B" w:rsidRPr="00ED5FB5">
              <w:rPr>
                <w:b/>
                <w:bCs/>
                <w:sz w:val="20"/>
              </w:rPr>
              <w:t xml:space="preserve"> </w:t>
            </w:r>
            <w:r w:rsidRPr="00ED5FB5">
              <w:rPr>
                <w:b/>
                <w:bCs/>
                <w:sz w:val="20"/>
              </w:rPr>
              <w:t>reflexivity</w:t>
            </w:r>
          </w:p>
          <w:p w:rsidR="00CA0B71" w:rsidRPr="00ED5FB5" w:rsidRDefault="00CA0B71" w:rsidP="00ED5FB5">
            <w:pPr>
              <w:spacing w:after="160" w:line="259" w:lineRule="auto"/>
              <w:rPr>
                <w:sz w:val="20"/>
              </w:rPr>
            </w:pPr>
            <w:r w:rsidRPr="00ED5FB5">
              <w:rPr>
                <w:sz w:val="20"/>
              </w:rPr>
              <w:t>Pupils will reflect on and</w:t>
            </w:r>
            <w:r w:rsidR="003F0D2B" w:rsidRPr="00ED5FB5">
              <w:rPr>
                <w:sz w:val="20"/>
              </w:rPr>
              <w:t xml:space="preserve"> </w:t>
            </w:r>
            <w:r w:rsidR="00ED5FB5" w:rsidRPr="00ED5FB5">
              <w:rPr>
                <w:sz w:val="20"/>
              </w:rPr>
              <w:t xml:space="preserve">potentially develop </w:t>
            </w:r>
            <w:r w:rsidRPr="00ED5FB5">
              <w:rPr>
                <w:sz w:val="20"/>
              </w:rPr>
              <w:t>their</w:t>
            </w:r>
            <w:r w:rsidR="003F0D2B" w:rsidRPr="00ED5FB5">
              <w:rPr>
                <w:sz w:val="20"/>
              </w:rPr>
              <w:t xml:space="preserve"> </w:t>
            </w:r>
            <w:r w:rsidRPr="00ED5FB5">
              <w:rPr>
                <w:sz w:val="20"/>
              </w:rPr>
              <w:t>personal worldviews in the</w:t>
            </w:r>
            <w:r w:rsidR="003F0D2B" w:rsidRPr="00ED5FB5">
              <w:rPr>
                <w:sz w:val="20"/>
              </w:rPr>
              <w:t xml:space="preserve"> l</w:t>
            </w:r>
            <w:r w:rsidRPr="00ED5FB5">
              <w:rPr>
                <w:sz w:val="20"/>
              </w:rPr>
              <w:t>ight of the</w:t>
            </w:r>
            <w:r w:rsidR="00ED5FB5" w:rsidRPr="00ED5FB5">
              <w:rPr>
                <w:sz w:val="20"/>
              </w:rPr>
              <w:t xml:space="preserve">ir </w:t>
            </w:r>
            <w:r w:rsidRPr="00ED5FB5">
              <w:rPr>
                <w:sz w:val="20"/>
              </w:rPr>
              <w:t>study.</w:t>
            </w:r>
            <w:r w:rsidR="00ED5FB5" w:rsidRPr="00ED5FB5">
              <w:rPr>
                <w:sz w:val="20"/>
              </w:rPr>
              <w:t xml:space="preserve"> </w:t>
            </w:r>
          </w:p>
        </w:tc>
      </w:tr>
      <w:tr w:rsidR="00CA0B71" w:rsidTr="00ED5FB5">
        <w:trPr>
          <w:trHeight w:val="570"/>
        </w:trPr>
        <w:tc>
          <w:tcPr>
            <w:tcW w:w="5012" w:type="dxa"/>
          </w:tcPr>
          <w:p w:rsidR="00CA0B71" w:rsidRPr="00ED5FB5" w:rsidRDefault="00CA0B71" w:rsidP="00CA0B71">
            <w:pPr>
              <w:spacing w:after="160" w:line="259" w:lineRule="auto"/>
              <w:rPr>
                <w:b/>
                <w:bCs/>
                <w:sz w:val="20"/>
              </w:rPr>
            </w:pPr>
            <w:r w:rsidRPr="00ED5FB5">
              <w:rPr>
                <w:b/>
                <w:bCs/>
                <w:sz w:val="20"/>
              </w:rPr>
              <w:t>b. Organised/individual</w:t>
            </w:r>
          </w:p>
          <w:p w:rsidR="00CA0B71" w:rsidRPr="00ED5FB5" w:rsidRDefault="00CA0B71" w:rsidP="00ED5FB5">
            <w:pPr>
              <w:spacing w:after="160" w:line="259" w:lineRule="auto"/>
              <w:rPr>
                <w:sz w:val="20"/>
              </w:rPr>
            </w:pPr>
            <w:r w:rsidRPr="00ED5FB5">
              <w:rPr>
                <w:sz w:val="20"/>
              </w:rPr>
              <w:t>How people’s individual worldviews relate</w:t>
            </w:r>
            <w:r w:rsidR="003F0D2B" w:rsidRPr="00ED5FB5">
              <w:rPr>
                <w:sz w:val="20"/>
              </w:rPr>
              <w:t xml:space="preserve"> </w:t>
            </w:r>
            <w:r w:rsidRPr="00ED5FB5">
              <w:rPr>
                <w:sz w:val="20"/>
              </w:rPr>
              <w:t>to wider, organised or institutional</w:t>
            </w:r>
            <w:r w:rsidR="003F0D2B" w:rsidRPr="00ED5FB5">
              <w:rPr>
                <w:sz w:val="20"/>
              </w:rPr>
              <w:t xml:space="preserve"> </w:t>
            </w:r>
            <w:r w:rsidRPr="00ED5FB5">
              <w:rPr>
                <w:sz w:val="20"/>
              </w:rPr>
              <w:t>worldviews</w:t>
            </w:r>
            <w:r w:rsidR="003F0D2B" w:rsidRPr="00ED5FB5">
              <w:rPr>
                <w:sz w:val="20"/>
              </w:rPr>
              <w:t>.</w:t>
            </w:r>
            <w:r w:rsidR="00ED5FB5" w:rsidRPr="00ED5FB5">
              <w:rPr>
                <w:sz w:val="20"/>
              </w:rPr>
              <w:t xml:space="preserve"> </w:t>
            </w:r>
          </w:p>
        </w:tc>
        <w:tc>
          <w:tcPr>
            <w:tcW w:w="5012" w:type="dxa"/>
          </w:tcPr>
          <w:p w:rsidR="00CA0B71" w:rsidRPr="00ED5FB5" w:rsidRDefault="00CA0B71" w:rsidP="00CA0B71">
            <w:pPr>
              <w:spacing w:after="160" w:line="259" w:lineRule="auto"/>
              <w:rPr>
                <w:b/>
                <w:bCs/>
                <w:sz w:val="20"/>
              </w:rPr>
            </w:pPr>
            <w:r w:rsidRPr="00ED5FB5">
              <w:rPr>
                <w:b/>
                <w:bCs/>
                <w:sz w:val="20"/>
              </w:rPr>
              <w:t>h. Lived experience</w:t>
            </w:r>
          </w:p>
          <w:p w:rsidR="00CA0B71" w:rsidRPr="00ED5FB5" w:rsidRDefault="00CA0B71" w:rsidP="00ED5FB5">
            <w:pPr>
              <w:spacing w:after="160" w:line="259" w:lineRule="auto"/>
              <w:rPr>
                <w:sz w:val="20"/>
              </w:rPr>
            </w:pPr>
            <w:r w:rsidRPr="00ED5FB5">
              <w:rPr>
                <w:sz w:val="20"/>
              </w:rPr>
              <w:t>The field of study of worldviews</w:t>
            </w:r>
            <w:r w:rsidR="00ED5FB5" w:rsidRPr="00ED5FB5">
              <w:rPr>
                <w:sz w:val="20"/>
              </w:rPr>
              <w:t xml:space="preserve"> </w:t>
            </w:r>
            <w:r w:rsidRPr="00ED5FB5">
              <w:rPr>
                <w:sz w:val="20"/>
              </w:rPr>
              <w:t>is to include a focus on the lived</w:t>
            </w:r>
            <w:r w:rsidR="00ED5FB5" w:rsidRPr="00ED5FB5">
              <w:rPr>
                <w:sz w:val="20"/>
              </w:rPr>
              <w:t xml:space="preserve"> </w:t>
            </w:r>
            <w:r w:rsidRPr="00ED5FB5">
              <w:rPr>
                <w:sz w:val="20"/>
              </w:rPr>
              <w:t>experience of people.</w:t>
            </w:r>
          </w:p>
        </w:tc>
        <w:tc>
          <w:tcPr>
            <w:tcW w:w="5015" w:type="dxa"/>
          </w:tcPr>
          <w:p w:rsidR="00CA0B71" w:rsidRPr="00ED5FB5" w:rsidRDefault="00CA0B71" w:rsidP="00CA0B71">
            <w:pPr>
              <w:spacing w:after="160" w:line="259" w:lineRule="auto"/>
              <w:rPr>
                <w:b/>
                <w:bCs/>
                <w:sz w:val="20"/>
              </w:rPr>
            </w:pPr>
            <w:r w:rsidRPr="00ED5FB5">
              <w:rPr>
                <w:b/>
                <w:bCs/>
                <w:sz w:val="20"/>
              </w:rPr>
              <w:t>k. Personal worldviews: impact</w:t>
            </w:r>
          </w:p>
          <w:p w:rsidR="00CA0B71" w:rsidRPr="00ED5FB5" w:rsidRDefault="00CA0B71" w:rsidP="00ED5FB5">
            <w:pPr>
              <w:spacing w:after="160" w:line="259" w:lineRule="auto"/>
              <w:rPr>
                <w:sz w:val="20"/>
              </w:rPr>
            </w:pPr>
            <w:r w:rsidRPr="00ED5FB5">
              <w:rPr>
                <w:sz w:val="20"/>
              </w:rPr>
              <w:t>Pupils will reflect on how their</w:t>
            </w:r>
            <w:r w:rsidR="00ED5FB5" w:rsidRPr="00ED5FB5">
              <w:rPr>
                <w:sz w:val="20"/>
              </w:rPr>
              <w:t xml:space="preserve"> </w:t>
            </w:r>
            <w:r w:rsidRPr="00ED5FB5">
              <w:rPr>
                <w:sz w:val="20"/>
              </w:rPr>
              <w:t>worldviews affect their</w:t>
            </w:r>
            <w:r w:rsidR="00ED5FB5" w:rsidRPr="00ED5FB5">
              <w:rPr>
                <w:sz w:val="20"/>
              </w:rPr>
              <w:t xml:space="preserve"> </w:t>
            </w:r>
            <w:r w:rsidRPr="00ED5FB5">
              <w:rPr>
                <w:sz w:val="20"/>
              </w:rPr>
              <w:t>learning.</w:t>
            </w:r>
            <w:r w:rsidR="00ED5FB5" w:rsidRPr="00ED5FB5">
              <w:rPr>
                <w:sz w:val="20"/>
              </w:rPr>
              <w:t xml:space="preserve"> </w:t>
            </w:r>
          </w:p>
        </w:tc>
      </w:tr>
      <w:tr w:rsidR="00CA0B71" w:rsidTr="00ED5FB5">
        <w:trPr>
          <w:trHeight w:val="817"/>
        </w:trPr>
        <w:tc>
          <w:tcPr>
            <w:tcW w:w="5012" w:type="dxa"/>
          </w:tcPr>
          <w:p w:rsidR="00CA0B71" w:rsidRPr="00ED5FB5" w:rsidRDefault="00CA0B71" w:rsidP="00CA0B71">
            <w:pPr>
              <w:spacing w:after="160" w:line="259" w:lineRule="auto"/>
              <w:rPr>
                <w:b/>
                <w:bCs/>
                <w:sz w:val="20"/>
              </w:rPr>
            </w:pPr>
            <w:r w:rsidRPr="00ED5FB5">
              <w:rPr>
                <w:b/>
                <w:bCs/>
                <w:sz w:val="20"/>
              </w:rPr>
              <w:t>c. Contexts</w:t>
            </w:r>
          </w:p>
          <w:p w:rsidR="00CA0B71" w:rsidRPr="00ED5FB5" w:rsidRDefault="00CA0B71" w:rsidP="00ED5FB5">
            <w:pPr>
              <w:spacing w:after="160" w:line="259" w:lineRule="auto"/>
              <w:rPr>
                <w:sz w:val="20"/>
              </w:rPr>
            </w:pPr>
            <w:r w:rsidRPr="00ED5FB5">
              <w:rPr>
                <w:sz w:val="20"/>
              </w:rPr>
              <w:t>How worldviews have contexts, reflecting</w:t>
            </w:r>
            <w:r w:rsidR="00ED5FB5" w:rsidRPr="00ED5FB5">
              <w:rPr>
                <w:sz w:val="20"/>
              </w:rPr>
              <w:t xml:space="preserve"> </w:t>
            </w:r>
            <w:r w:rsidRPr="00ED5FB5">
              <w:rPr>
                <w:sz w:val="20"/>
              </w:rPr>
              <w:t>time and place, are highly diverse, and</w:t>
            </w:r>
            <w:r w:rsidR="00ED5FB5" w:rsidRPr="00ED5FB5">
              <w:rPr>
                <w:sz w:val="20"/>
              </w:rPr>
              <w:t xml:space="preserve"> </w:t>
            </w:r>
            <w:r w:rsidRPr="00ED5FB5">
              <w:rPr>
                <w:sz w:val="20"/>
              </w:rPr>
              <w:t>feature continuity and change.</w:t>
            </w:r>
            <w:r w:rsidR="00ED5FB5" w:rsidRPr="00ED5FB5">
              <w:rPr>
                <w:sz w:val="20"/>
              </w:rPr>
              <w:t xml:space="preserve"> </w:t>
            </w:r>
          </w:p>
        </w:tc>
        <w:tc>
          <w:tcPr>
            <w:tcW w:w="5012" w:type="dxa"/>
          </w:tcPr>
          <w:p w:rsidR="00CA0B71" w:rsidRPr="00ED5FB5" w:rsidRDefault="00CA0B71" w:rsidP="00CA0B71">
            <w:pPr>
              <w:spacing w:after="160" w:line="259" w:lineRule="auto"/>
              <w:rPr>
                <w:b/>
                <w:bCs/>
                <w:sz w:val="20"/>
              </w:rPr>
            </w:pPr>
            <w:proofErr w:type="spellStart"/>
            <w:r w:rsidRPr="00ED5FB5">
              <w:rPr>
                <w:b/>
                <w:bCs/>
                <w:sz w:val="20"/>
              </w:rPr>
              <w:t>i</w:t>
            </w:r>
            <w:proofErr w:type="spellEnd"/>
            <w:r w:rsidRPr="00ED5FB5">
              <w:rPr>
                <w:b/>
                <w:bCs/>
                <w:sz w:val="20"/>
              </w:rPr>
              <w:t>. Dialogue/interpretation</w:t>
            </w:r>
          </w:p>
          <w:p w:rsidR="00CA0B71" w:rsidRPr="00ED5FB5" w:rsidRDefault="00CA0B71" w:rsidP="00ED5FB5">
            <w:pPr>
              <w:spacing w:after="160" w:line="259" w:lineRule="auto"/>
              <w:rPr>
                <w:sz w:val="20"/>
              </w:rPr>
            </w:pPr>
            <w:r w:rsidRPr="00ED5FB5">
              <w:rPr>
                <w:sz w:val="20"/>
              </w:rPr>
              <w:t>The field of study of worldviews</w:t>
            </w:r>
            <w:r w:rsidR="00ED5FB5" w:rsidRPr="00ED5FB5">
              <w:rPr>
                <w:sz w:val="20"/>
              </w:rPr>
              <w:t xml:space="preserve"> </w:t>
            </w:r>
            <w:r w:rsidRPr="00ED5FB5">
              <w:rPr>
                <w:sz w:val="20"/>
              </w:rPr>
              <w:t>is to be shown as a dynamic area</w:t>
            </w:r>
            <w:r w:rsidR="00ED5FB5" w:rsidRPr="00ED5FB5">
              <w:rPr>
                <w:sz w:val="20"/>
              </w:rPr>
              <w:t xml:space="preserve"> </w:t>
            </w:r>
            <w:r w:rsidRPr="00ED5FB5">
              <w:rPr>
                <w:sz w:val="20"/>
              </w:rPr>
              <w:t>of debate.</w:t>
            </w:r>
            <w:r w:rsidR="00ED5FB5" w:rsidRPr="00ED5FB5">
              <w:rPr>
                <w:sz w:val="20"/>
              </w:rPr>
              <w:t xml:space="preserve"> </w:t>
            </w:r>
          </w:p>
        </w:tc>
        <w:tc>
          <w:tcPr>
            <w:tcW w:w="5015" w:type="dxa"/>
          </w:tcPr>
          <w:p w:rsidR="00CA0B71" w:rsidRPr="00ED5FB5" w:rsidRDefault="00CA0B71" w:rsidP="00CA0B71">
            <w:pPr>
              <w:rPr>
                <w:sz w:val="20"/>
              </w:rPr>
            </w:pPr>
          </w:p>
        </w:tc>
      </w:tr>
      <w:tr w:rsidR="00CA0B71" w:rsidTr="00ED5FB5">
        <w:trPr>
          <w:trHeight w:val="978"/>
        </w:trPr>
        <w:tc>
          <w:tcPr>
            <w:tcW w:w="5012" w:type="dxa"/>
          </w:tcPr>
          <w:p w:rsidR="00ED5FB5" w:rsidRPr="00ED5FB5" w:rsidRDefault="00ED5FB5" w:rsidP="00ED5FB5">
            <w:pPr>
              <w:spacing w:after="160" w:line="259" w:lineRule="auto"/>
              <w:rPr>
                <w:b/>
                <w:bCs/>
                <w:sz w:val="20"/>
              </w:rPr>
            </w:pPr>
            <w:r w:rsidRPr="00ED5FB5">
              <w:rPr>
                <w:b/>
                <w:bCs/>
                <w:sz w:val="20"/>
              </w:rPr>
              <w:t>d. Meaning and purpose</w:t>
            </w:r>
          </w:p>
          <w:p w:rsidR="00CA0B71" w:rsidRPr="00ED5FB5" w:rsidRDefault="00ED5FB5" w:rsidP="00ED5FB5">
            <w:pPr>
              <w:spacing w:after="160" w:line="259" w:lineRule="auto"/>
              <w:rPr>
                <w:sz w:val="20"/>
              </w:rPr>
            </w:pPr>
            <w:r w:rsidRPr="00ED5FB5">
              <w:rPr>
                <w:sz w:val="20"/>
              </w:rPr>
              <w:t>How worldviews may offer responses to</w:t>
            </w:r>
            <w:r w:rsidRPr="00ED5FB5">
              <w:rPr>
                <w:sz w:val="20"/>
              </w:rPr>
              <w:t xml:space="preserve"> </w:t>
            </w:r>
            <w:r w:rsidRPr="00ED5FB5">
              <w:rPr>
                <w:sz w:val="20"/>
              </w:rPr>
              <w:t>fundamental questions raised by human</w:t>
            </w:r>
            <w:r w:rsidRPr="00ED5FB5">
              <w:rPr>
                <w:sz w:val="20"/>
              </w:rPr>
              <w:t xml:space="preserve"> </w:t>
            </w:r>
            <w:r w:rsidRPr="00ED5FB5">
              <w:rPr>
                <w:sz w:val="20"/>
              </w:rPr>
              <w:t>experience.</w:t>
            </w:r>
            <w:r w:rsidRPr="00ED5FB5">
              <w:rPr>
                <w:sz w:val="20"/>
              </w:rPr>
              <w:t xml:space="preserve"> </w:t>
            </w:r>
          </w:p>
        </w:tc>
        <w:tc>
          <w:tcPr>
            <w:tcW w:w="5012" w:type="dxa"/>
          </w:tcPr>
          <w:p w:rsidR="00CA0B71" w:rsidRPr="00ED5FB5" w:rsidRDefault="00CA0B71" w:rsidP="00CA0B71">
            <w:pPr>
              <w:rPr>
                <w:sz w:val="20"/>
              </w:rPr>
            </w:pPr>
          </w:p>
        </w:tc>
        <w:tc>
          <w:tcPr>
            <w:tcW w:w="5015" w:type="dxa"/>
          </w:tcPr>
          <w:p w:rsidR="00CA0B71" w:rsidRPr="00ED5FB5" w:rsidRDefault="00CA0B71">
            <w:pPr>
              <w:rPr>
                <w:sz w:val="20"/>
              </w:rPr>
            </w:pPr>
          </w:p>
        </w:tc>
      </w:tr>
      <w:tr w:rsidR="00CA0B71" w:rsidTr="00ED5FB5">
        <w:trPr>
          <w:trHeight w:val="606"/>
        </w:trPr>
        <w:tc>
          <w:tcPr>
            <w:tcW w:w="5012" w:type="dxa"/>
          </w:tcPr>
          <w:p w:rsidR="00ED5FB5" w:rsidRPr="00ED5FB5" w:rsidRDefault="00ED5FB5" w:rsidP="00ED5FB5">
            <w:pPr>
              <w:spacing w:after="160" w:line="259" w:lineRule="auto"/>
              <w:rPr>
                <w:b/>
                <w:bCs/>
                <w:sz w:val="20"/>
              </w:rPr>
            </w:pPr>
            <w:r w:rsidRPr="00ED5FB5">
              <w:rPr>
                <w:b/>
                <w:bCs/>
                <w:sz w:val="20"/>
              </w:rPr>
              <w:t>e. Values, commitments and morality</w:t>
            </w:r>
          </w:p>
          <w:p w:rsidR="00CA0B71" w:rsidRPr="00ED5FB5" w:rsidRDefault="00ED5FB5" w:rsidP="00ED5FB5">
            <w:pPr>
              <w:spacing w:after="160" w:line="259" w:lineRule="auto"/>
              <w:rPr>
                <w:b/>
                <w:bCs/>
                <w:sz w:val="20"/>
              </w:rPr>
            </w:pPr>
            <w:r w:rsidRPr="00ED5FB5">
              <w:rPr>
                <w:sz w:val="20"/>
              </w:rPr>
              <w:t>How worldviews may provide guidance on how to live a good life.</w:t>
            </w:r>
            <w:r w:rsidRPr="00ED5FB5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5012" w:type="dxa"/>
          </w:tcPr>
          <w:p w:rsidR="00CA0B71" w:rsidRPr="00ED5FB5" w:rsidRDefault="00CA0B71" w:rsidP="00CA0B71">
            <w:pPr>
              <w:rPr>
                <w:b/>
                <w:bCs/>
                <w:sz w:val="20"/>
              </w:rPr>
            </w:pPr>
          </w:p>
        </w:tc>
        <w:tc>
          <w:tcPr>
            <w:tcW w:w="5015" w:type="dxa"/>
          </w:tcPr>
          <w:p w:rsidR="00CA0B71" w:rsidRPr="00ED5FB5" w:rsidRDefault="00CA0B71">
            <w:pPr>
              <w:rPr>
                <w:sz w:val="20"/>
              </w:rPr>
            </w:pPr>
          </w:p>
        </w:tc>
      </w:tr>
      <w:tr w:rsidR="00CA0B71" w:rsidTr="00ED5FB5">
        <w:trPr>
          <w:trHeight w:val="784"/>
        </w:trPr>
        <w:tc>
          <w:tcPr>
            <w:tcW w:w="5012" w:type="dxa"/>
          </w:tcPr>
          <w:p w:rsidR="00ED5FB5" w:rsidRPr="00ED5FB5" w:rsidRDefault="00ED5FB5" w:rsidP="00ED5FB5">
            <w:pPr>
              <w:spacing w:after="160" w:line="259" w:lineRule="auto"/>
              <w:rPr>
                <w:b/>
                <w:bCs/>
                <w:sz w:val="20"/>
              </w:rPr>
            </w:pPr>
            <w:r w:rsidRPr="00ED5FB5">
              <w:rPr>
                <w:b/>
                <w:bCs/>
                <w:sz w:val="20"/>
              </w:rPr>
              <w:t>f. Influence and power</w:t>
            </w:r>
            <w:r w:rsidRPr="00ED5FB5">
              <w:rPr>
                <w:b/>
                <w:bCs/>
                <w:sz w:val="20"/>
              </w:rPr>
              <w:t xml:space="preserve"> </w:t>
            </w:r>
          </w:p>
          <w:p w:rsidR="00ED5FB5" w:rsidRPr="00ED5FB5" w:rsidRDefault="00ED5FB5" w:rsidP="00ED5FB5">
            <w:pPr>
              <w:spacing w:after="160" w:line="259" w:lineRule="auto"/>
              <w:rPr>
                <w:b/>
                <w:bCs/>
                <w:sz w:val="20"/>
              </w:rPr>
            </w:pPr>
            <w:r w:rsidRPr="00ED5FB5">
              <w:rPr>
                <w:sz w:val="20"/>
              </w:rPr>
              <w:t>How worldviews influence, and are</w:t>
            </w:r>
            <w:r w:rsidRPr="00ED5FB5">
              <w:rPr>
                <w:b/>
                <w:bCs/>
                <w:sz w:val="20"/>
              </w:rPr>
              <w:t xml:space="preserve"> </w:t>
            </w:r>
            <w:r w:rsidRPr="00ED5FB5">
              <w:rPr>
                <w:sz w:val="20"/>
              </w:rPr>
              <w:t>influenced by, people and societies.</w:t>
            </w:r>
          </w:p>
          <w:p w:rsidR="00CA0B71" w:rsidRPr="00ED5FB5" w:rsidRDefault="00CA0B71" w:rsidP="00CA0B71">
            <w:pPr>
              <w:rPr>
                <w:b/>
                <w:bCs/>
                <w:sz w:val="20"/>
              </w:rPr>
            </w:pPr>
          </w:p>
        </w:tc>
        <w:tc>
          <w:tcPr>
            <w:tcW w:w="5012" w:type="dxa"/>
          </w:tcPr>
          <w:p w:rsidR="00CA0B71" w:rsidRPr="00ED5FB5" w:rsidRDefault="00CA0B71" w:rsidP="00CA0B71">
            <w:pPr>
              <w:rPr>
                <w:b/>
                <w:bCs/>
                <w:sz w:val="20"/>
              </w:rPr>
            </w:pPr>
          </w:p>
        </w:tc>
        <w:tc>
          <w:tcPr>
            <w:tcW w:w="5015" w:type="dxa"/>
          </w:tcPr>
          <w:p w:rsidR="00CA0B71" w:rsidRPr="00ED5FB5" w:rsidRDefault="00CA0B71">
            <w:pPr>
              <w:rPr>
                <w:sz w:val="20"/>
              </w:rPr>
            </w:pPr>
          </w:p>
        </w:tc>
      </w:tr>
    </w:tbl>
    <w:tbl>
      <w:tblPr>
        <w:tblStyle w:val="TableGrid3"/>
        <w:tblpPr w:leftFromText="180" w:rightFromText="180" w:horzAnchor="margin" w:tblpXSpec="center" w:tblpY="-804"/>
        <w:tblW w:w="14701" w:type="dxa"/>
        <w:tblLook w:val="04A0" w:firstRow="1" w:lastRow="0" w:firstColumn="1" w:lastColumn="0" w:noHBand="0" w:noVBand="1"/>
      </w:tblPr>
      <w:tblGrid>
        <w:gridCol w:w="1898"/>
        <w:gridCol w:w="2482"/>
        <w:gridCol w:w="2047"/>
        <w:gridCol w:w="1918"/>
        <w:gridCol w:w="2281"/>
        <w:gridCol w:w="1817"/>
        <w:gridCol w:w="2258"/>
      </w:tblGrid>
      <w:tr w:rsidR="00A16CE2" w:rsidRPr="002E799D" w:rsidTr="00A16CE2">
        <w:trPr>
          <w:trHeight w:val="260"/>
        </w:trPr>
        <w:tc>
          <w:tcPr>
            <w:tcW w:w="1898" w:type="dxa"/>
            <w:shd w:val="clear" w:color="auto" w:fill="BDD6EE" w:themeFill="accent1" w:themeFillTint="66"/>
            <w:vAlign w:val="center"/>
          </w:tcPr>
          <w:p w:rsidR="00A16CE2" w:rsidRPr="002E799D" w:rsidRDefault="00A16CE2" w:rsidP="00A16CE2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Key </w:t>
            </w:r>
          </w:p>
        </w:tc>
        <w:tc>
          <w:tcPr>
            <w:tcW w:w="2482" w:type="dxa"/>
            <w:shd w:val="clear" w:color="auto" w:fill="FBE4D5" w:themeFill="accent2" w:themeFillTint="33"/>
            <w:vAlign w:val="center"/>
          </w:tcPr>
          <w:p w:rsidR="00A16CE2" w:rsidRPr="00ED5FB5" w:rsidRDefault="00A16CE2" w:rsidP="00A16CE2">
            <w:pPr>
              <w:jc w:val="center"/>
              <w:rPr>
                <w:b/>
                <w:sz w:val="16"/>
                <w:szCs w:val="24"/>
              </w:rPr>
            </w:pPr>
            <w:r w:rsidRPr="00ED5FB5">
              <w:rPr>
                <w:b/>
                <w:sz w:val="16"/>
                <w:szCs w:val="24"/>
              </w:rPr>
              <w:t xml:space="preserve">Christianity/ Understanding Christianity Project  (UC) </w:t>
            </w:r>
          </w:p>
        </w:tc>
        <w:tc>
          <w:tcPr>
            <w:tcW w:w="2047" w:type="dxa"/>
            <w:shd w:val="clear" w:color="auto" w:fill="C5E0B3" w:themeFill="accent6" w:themeFillTint="66"/>
            <w:vAlign w:val="center"/>
          </w:tcPr>
          <w:p w:rsidR="00A16CE2" w:rsidRPr="00ED5FB5" w:rsidRDefault="00A16CE2" w:rsidP="00A16CE2">
            <w:pPr>
              <w:jc w:val="center"/>
              <w:rPr>
                <w:b/>
                <w:sz w:val="16"/>
                <w:szCs w:val="24"/>
              </w:rPr>
            </w:pPr>
            <w:r w:rsidRPr="00ED5FB5">
              <w:rPr>
                <w:b/>
                <w:sz w:val="16"/>
                <w:szCs w:val="24"/>
              </w:rPr>
              <w:t>Islam</w:t>
            </w:r>
          </w:p>
        </w:tc>
        <w:tc>
          <w:tcPr>
            <w:tcW w:w="1918" w:type="dxa"/>
            <w:shd w:val="clear" w:color="auto" w:fill="D9E2F3" w:themeFill="accent5" w:themeFillTint="33"/>
            <w:vAlign w:val="center"/>
          </w:tcPr>
          <w:p w:rsidR="00A16CE2" w:rsidRPr="00ED5FB5" w:rsidRDefault="00A16CE2" w:rsidP="00A16CE2">
            <w:pPr>
              <w:jc w:val="center"/>
              <w:rPr>
                <w:b/>
                <w:sz w:val="16"/>
                <w:szCs w:val="24"/>
              </w:rPr>
            </w:pPr>
            <w:r w:rsidRPr="00ED5FB5">
              <w:rPr>
                <w:b/>
                <w:sz w:val="16"/>
                <w:szCs w:val="24"/>
              </w:rPr>
              <w:t>Judaism</w:t>
            </w:r>
          </w:p>
        </w:tc>
        <w:tc>
          <w:tcPr>
            <w:tcW w:w="2281" w:type="dxa"/>
            <w:shd w:val="clear" w:color="auto" w:fill="F4B083" w:themeFill="accent2" w:themeFillTint="99"/>
            <w:vAlign w:val="center"/>
          </w:tcPr>
          <w:p w:rsidR="00A16CE2" w:rsidRPr="00ED5FB5" w:rsidRDefault="00A16CE2" w:rsidP="00A16CE2">
            <w:pPr>
              <w:jc w:val="center"/>
              <w:rPr>
                <w:b/>
                <w:sz w:val="16"/>
                <w:szCs w:val="24"/>
              </w:rPr>
            </w:pPr>
            <w:r w:rsidRPr="00ED5FB5">
              <w:rPr>
                <w:b/>
                <w:sz w:val="16"/>
                <w:szCs w:val="24"/>
              </w:rPr>
              <w:t>Hinduism</w:t>
            </w:r>
          </w:p>
        </w:tc>
        <w:tc>
          <w:tcPr>
            <w:tcW w:w="1817" w:type="dxa"/>
            <w:shd w:val="clear" w:color="auto" w:fill="8EAADB" w:themeFill="accent5" w:themeFillTint="99"/>
            <w:vAlign w:val="center"/>
          </w:tcPr>
          <w:p w:rsidR="00A16CE2" w:rsidRPr="00ED5FB5" w:rsidRDefault="00A16CE2" w:rsidP="00A16CE2">
            <w:pPr>
              <w:jc w:val="center"/>
              <w:rPr>
                <w:b/>
                <w:sz w:val="16"/>
                <w:szCs w:val="24"/>
              </w:rPr>
            </w:pPr>
            <w:r w:rsidRPr="00ED5FB5">
              <w:rPr>
                <w:b/>
                <w:sz w:val="16"/>
                <w:szCs w:val="24"/>
              </w:rPr>
              <w:t>Humanism/ Non- Religious</w:t>
            </w:r>
          </w:p>
        </w:tc>
        <w:tc>
          <w:tcPr>
            <w:tcW w:w="2258" w:type="dxa"/>
            <w:shd w:val="clear" w:color="auto" w:fill="FFD966" w:themeFill="accent4" w:themeFillTint="99"/>
            <w:vAlign w:val="center"/>
          </w:tcPr>
          <w:p w:rsidR="00A16CE2" w:rsidRPr="00ED5FB5" w:rsidRDefault="00A16CE2" w:rsidP="00A16CE2">
            <w:pPr>
              <w:jc w:val="center"/>
              <w:rPr>
                <w:b/>
                <w:sz w:val="16"/>
                <w:szCs w:val="24"/>
              </w:rPr>
            </w:pPr>
            <w:r w:rsidRPr="00ED5FB5">
              <w:rPr>
                <w:b/>
                <w:sz w:val="16"/>
                <w:szCs w:val="24"/>
              </w:rPr>
              <w:t>Our Community &amp; Worldviews</w:t>
            </w:r>
          </w:p>
        </w:tc>
      </w:tr>
    </w:tbl>
    <w:p w:rsidR="00CA0B71" w:rsidRDefault="00CA0B71"/>
    <w:sectPr w:rsidR="00CA0B71" w:rsidSect="0050424A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8FF" w:rsidRDefault="00AA78FF" w:rsidP="00B87CB8">
      <w:pPr>
        <w:spacing w:after="0" w:line="240" w:lineRule="auto"/>
      </w:pPr>
      <w:r>
        <w:separator/>
      </w:r>
    </w:p>
  </w:endnote>
  <w:endnote w:type="continuationSeparator" w:id="0">
    <w:p w:rsidR="00AA78FF" w:rsidRDefault="00AA78FF" w:rsidP="00B8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CB8" w:rsidRDefault="005A31CB">
    <w:pPr>
      <w:pStyle w:val="Footer"/>
    </w:pPr>
    <w:r>
      <w:t>JN</w:t>
    </w:r>
    <w:r w:rsidR="006E263B">
      <w:t xml:space="preserve"> KR</w:t>
    </w:r>
    <w:r>
      <w:t xml:space="preserve"> </w:t>
    </w:r>
    <w:r w:rsidR="000F21FB">
      <w:t>2025-26</w:t>
    </w:r>
  </w:p>
  <w:p w:rsidR="005A31CB" w:rsidRDefault="005A31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8FF" w:rsidRDefault="00AA78FF" w:rsidP="00B87CB8">
      <w:pPr>
        <w:spacing w:after="0" w:line="240" w:lineRule="auto"/>
      </w:pPr>
      <w:r>
        <w:separator/>
      </w:r>
    </w:p>
  </w:footnote>
  <w:footnote w:type="continuationSeparator" w:id="0">
    <w:p w:rsidR="00AA78FF" w:rsidRDefault="00AA78FF" w:rsidP="00B87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4673B"/>
    <w:multiLevelType w:val="hybridMultilevel"/>
    <w:tmpl w:val="1D64E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4A"/>
    <w:rsid w:val="000D02AE"/>
    <w:rsid w:val="000F21FB"/>
    <w:rsid w:val="001973FB"/>
    <w:rsid w:val="001C7823"/>
    <w:rsid w:val="001F16FE"/>
    <w:rsid w:val="00261A3B"/>
    <w:rsid w:val="00273FA5"/>
    <w:rsid w:val="002E799D"/>
    <w:rsid w:val="003B7A7F"/>
    <w:rsid w:val="003F0D2B"/>
    <w:rsid w:val="0045253C"/>
    <w:rsid w:val="004C1021"/>
    <w:rsid w:val="004E73DA"/>
    <w:rsid w:val="004F356B"/>
    <w:rsid w:val="0050424A"/>
    <w:rsid w:val="00531B8D"/>
    <w:rsid w:val="0053647C"/>
    <w:rsid w:val="005634A9"/>
    <w:rsid w:val="005A31CB"/>
    <w:rsid w:val="00602AD7"/>
    <w:rsid w:val="00684C22"/>
    <w:rsid w:val="00696666"/>
    <w:rsid w:val="006E263B"/>
    <w:rsid w:val="00745EB1"/>
    <w:rsid w:val="00750190"/>
    <w:rsid w:val="007546B2"/>
    <w:rsid w:val="00777578"/>
    <w:rsid w:val="00787CF0"/>
    <w:rsid w:val="007A2335"/>
    <w:rsid w:val="008B705A"/>
    <w:rsid w:val="009820A9"/>
    <w:rsid w:val="00992BAF"/>
    <w:rsid w:val="009E62D0"/>
    <w:rsid w:val="00A166E8"/>
    <w:rsid w:val="00A16CE2"/>
    <w:rsid w:val="00A67515"/>
    <w:rsid w:val="00AA78FF"/>
    <w:rsid w:val="00AA7DDB"/>
    <w:rsid w:val="00AE6CB7"/>
    <w:rsid w:val="00B87CB8"/>
    <w:rsid w:val="00BA54C9"/>
    <w:rsid w:val="00BE7032"/>
    <w:rsid w:val="00BF2B51"/>
    <w:rsid w:val="00C352B9"/>
    <w:rsid w:val="00CA0B71"/>
    <w:rsid w:val="00CA2A42"/>
    <w:rsid w:val="00CE4CDC"/>
    <w:rsid w:val="00DC2AEE"/>
    <w:rsid w:val="00DD5215"/>
    <w:rsid w:val="00E31C37"/>
    <w:rsid w:val="00E73646"/>
    <w:rsid w:val="00ED5FB5"/>
    <w:rsid w:val="00F110A8"/>
    <w:rsid w:val="00F3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07B5D"/>
  <w15:docId w15:val="{5636ADEB-FB7A-4733-9E99-E7DCECD4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24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504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04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7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CB8"/>
  </w:style>
  <w:style w:type="paragraph" w:styleId="Footer">
    <w:name w:val="footer"/>
    <w:basedOn w:val="Normal"/>
    <w:link w:val="FooterChar"/>
    <w:uiPriority w:val="99"/>
    <w:unhideWhenUsed/>
    <w:rsid w:val="00B87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CB8"/>
  </w:style>
  <w:style w:type="paragraph" w:styleId="BalloonText">
    <w:name w:val="Balloon Text"/>
    <w:basedOn w:val="Normal"/>
    <w:link w:val="BalloonTextChar"/>
    <w:uiPriority w:val="99"/>
    <w:semiHidden/>
    <w:unhideWhenUsed/>
    <w:rsid w:val="00AA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DD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A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F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Helme</dc:creator>
  <cp:lastModifiedBy>Miss K Robinson</cp:lastModifiedBy>
  <cp:revision>15</cp:revision>
  <cp:lastPrinted>2024-04-29T13:17:00Z</cp:lastPrinted>
  <dcterms:created xsi:type="dcterms:W3CDTF">2025-06-24T11:18:00Z</dcterms:created>
  <dcterms:modified xsi:type="dcterms:W3CDTF">2025-06-24T12:44:00Z</dcterms:modified>
</cp:coreProperties>
</file>