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C7" w:rsidRDefault="004E1430" w:rsidP="00854E49">
      <w:pPr>
        <w:spacing w:line="240" w:lineRule="auto"/>
        <w:jc w:val="center"/>
        <w:rPr>
          <w:rFonts w:ascii="Comic Sans MS" w:hAnsi="Comic Sans MS"/>
          <w:sz w:val="72"/>
          <w:szCs w:val="72"/>
        </w:rPr>
      </w:pPr>
      <w:r>
        <w:rPr>
          <w:rFonts w:ascii="Helvetica-Bold" w:hAnsi="Helvetica-Bold" w:cs="Helvetica-Bold"/>
          <w:b/>
          <w:bCs/>
          <w:noProof/>
          <w:color w:val="FF0000"/>
          <w:sz w:val="24"/>
          <w:szCs w:val="24"/>
        </w:rPr>
        <w:drawing>
          <wp:anchor distT="0" distB="0" distL="114300" distR="114300" simplePos="0" relativeHeight="251659264" behindDoc="0" locked="0" layoutInCell="1" allowOverlap="1" wp14:anchorId="3C6BD4C1" wp14:editId="0FCDC130">
            <wp:simplePos x="0" y="0"/>
            <wp:positionH relativeFrom="column">
              <wp:posOffset>615315</wp:posOffset>
            </wp:positionH>
            <wp:positionV relativeFrom="paragraph">
              <wp:posOffset>227330</wp:posOffset>
            </wp:positionV>
            <wp:extent cx="4585970" cy="4572000"/>
            <wp:effectExtent l="0" t="0" r="0" b="0"/>
            <wp:wrapThrough wrapText="bothSides">
              <wp:wrapPolygon edited="0">
                <wp:start x="0" y="0"/>
                <wp:lineTo x="0" y="21510"/>
                <wp:lineTo x="21534" y="21510"/>
                <wp:lineTo x="21534" y="0"/>
                <wp:lineTo x="0" y="0"/>
              </wp:wrapPolygon>
            </wp:wrapThrough>
            <wp:docPr id="1" name="Picture 1" descr="Description: C:\Users\DHARDY\Desktop\Deerhurst &amp; Apperley School Logo\Deerhurst&amp;Apperley School 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HARDY\Desktop\Deerhurst &amp; Apperley School Logo\Deerhurst&amp;Apperley School Logo WHITE.jpg"/>
                    <pic:cNvPicPr>
                      <a:picLocks noChangeAspect="1" noChangeArrowheads="1"/>
                    </pic:cNvPicPr>
                  </pic:nvPicPr>
                  <pic:blipFill>
                    <a:blip r:embed="rId7" cstate="print"/>
                    <a:srcRect/>
                    <a:stretch>
                      <a:fillRect/>
                    </a:stretch>
                  </pic:blipFill>
                  <pic:spPr bwMode="auto">
                    <a:xfrm>
                      <a:off x="0" y="0"/>
                      <a:ext cx="4585970" cy="4572000"/>
                    </a:xfrm>
                    <a:prstGeom prst="rect">
                      <a:avLst/>
                    </a:prstGeom>
                    <a:noFill/>
                    <a:ln w="9525">
                      <a:noFill/>
                      <a:miter lim="800000"/>
                      <a:headEnd/>
                      <a:tailEnd/>
                    </a:ln>
                  </pic:spPr>
                </pic:pic>
              </a:graphicData>
            </a:graphic>
          </wp:anchor>
        </w:drawing>
      </w:r>
      <w:r>
        <w:rPr>
          <w:rFonts w:ascii="Helvetica-Bold" w:hAnsi="Helvetica-Bold" w:cs="Helvetica-Bold"/>
          <w:b/>
          <w:bCs/>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-508000</wp:posOffset>
                </wp:positionV>
                <wp:extent cx="6065520" cy="918210"/>
                <wp:effectExtent l="6985" t="6350" r="1397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918210"/>
                        </a:xfrm>
                        <a:prstGeom prst="rect">
                          <a:avLst/>
                        </a:prstGeom>
                        <a:solidFill>
                          <a:srgbClr val="FFFFFF"/>
                        </a:solidFill>
                        <a:ln w="9525">
                          <a:solidFill>
                            <a:srgbClr val="000000"/>
                          </a:solidFill>
                          <a:miter lim="800000"/>
                          <a:headEnd/>
                          <a:tailEnd/>
                        </a:ln>
                      </wps:spPr>
                      <wps:txbx>
                        <w:txbxContent>
                          <w:p w:rsidR="004E1430" w:rsidRPr="00300287" w:rsidRDefault="004E1430" w:rsidP="004E1430">
                            <w:pPr>
                              <w:jc w:val="center"/>
                              <w:rPr>
                                <w:rFonts w:ascii="Gill Sans MT" w:eastAsia="Calibri" w:hAnsi="Gill Sans MT"/>
                                <w:b/>
                                <w:i/>
                                <w:sz w:val="40"/>
                              </w:rPr>
                            </w:pPr>
                            <w:r w:rsidRPr="00300287">
                              <w:rPr>
                                <w:rFonts w:ascii="Gill Sans MT" w:eastAsia="Calibri" w:hAnsi="Gill Sans MT"/>
                                <w:b/>
                                <w:i/>
                                <w:sz w:val="40"/>
                              </w:rPr>
                              <w:t>Learning and living as children of God</w:t>
                            </w:r>
                          </w:p>
                          <w:p w:rsidR="004E1430" w:rsidRPr="00300287" w:rsidRDefault="004E1430" w:rsidP="00CC08B5">
                            <w:pPr>
                              <w:jc w:val="center"/>
                              <w:rPr>
                                <w:rFonts w:ascii="Gill Sans MT" w:eastAsia="Calibri" w:hAnsi="Gill Sans MT"/>
                                <w:b/>
                                <w:i/>
                              </w:rPr>
                            </w:pPr>
                            <w:r w:rsidRPr="00300287">
                              <w:rPr>
                                <w:rFonts w:ascii="Gill Sans MT" w:eastAsia="Calibri" w:hAnsi="Gill Sans MT"/>
                                <w:b/>
                                <w:i/>
                              </w:rPr>
                              <w:t>(</w:t>
                            </w:r>
                            <w:r>
                              <w:rPr>
                                <w:rFonts w:ascii="Gill Sans MT" w:eastAsia="Calibri" w:hAnsi="Gill Sans MT"/>
                                <w:b/>
                                <w:i/>
                              </w:rPr>
                              <w:t>Ephesians</w:t>
                            </w:r>
                            <w:r w:rsidRPr="00300287">
                              <w:rPr>
                                <w:rFonts w:ascii="Gill Sans MT" w:eastAsia="Calibri" w:hAnsi="Gill Sans MT"/>
                                <w:b/>
                                <w:i/>
                              </w:rPr>
                              <w:t xml:space="preserve"> 5:1)(You are God’s children whom he loves. Try to be like God)</w:t>
                            </w:r>
                          </w:p>
                          <w:p w:rsidR="004E1430" w:rsidRDefault="004E1430" w:rsidP="004E14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40pt;width:477.6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">
                <v:textbox>
                  <w:txbxContent>
                    <w:p w:rsidR="004E1430" w:rsidRPr="00300287" w:rsidRDefault="004E1430" w:rsidP="004E1430">
                      <w:pPr>
                        <w:jc w:val="center"/>
                        <w:rPr>
                          <w:rFonts w:ascii="Gill Sans MT" w:eastAsia="Calibri" w:hAnsi="Gill Sans MT"/>
                          <w:b/>
                          <w:i/>
                          <w:sz w:val="40"/>
                        </w:rPr>
                      </w:pPr>
                      <w:r w:rsidRPr="00300287">
                        <w:rPr>
                          <w:rFonts w:ascii="Gill Sans MT" w:eastAsia="Calibri" w:hAnsi="Gill Sans MT"/>
                          <w:b/>
                          <w:i/>
                          <w:sz w:val="40"/>
                        </w:rPr>
                        <w:t>Learning and living as children of God</w:t>
                      </w:r>
                    </w:p>
                    <w:p w:rsidR="004E1430" w:rsidRPr="00300287" w:rsidRDefault="004E1430" w:rsidP="00CC08B5">
                      <w:pPr>
                        <w:jc w:val="center"/>
                        <w:rPr>
                          <w:rFonts w:ascii="Gill Sans MT" w:eastAsia="Calibri" w:hAnsi="Gill Sans MT"/>
                          <w:b/>
                          <w:i/>
                        </w:rPr>
                      </w:pPr>
                      <w:r w:rsidRPr="00300287">
                        <w:rPr>
                          <w:rFonts w:ascii="Gill Sans MT" w:eastAsia="Calibri" w:hAnsi="Gill Sans MT"/>
                          <w:b/>
                          <w:i/>
                        </w:rPr>
                        <w:t>(</w:t>
                      </w:r>
                      <w:r>
                        <w:rPr>
                          <w:rFonts w:ascii="Gill Sans MT" w:eastAsia="Calibri" w:hAnsi="Gill Sans MT"/>
                          <w:b/>
                          <w:i/>
                        </w:rPr>
                        <w:t>Ephesians</w:t>
                      </w:r>
                      <w:r w:rsidRPr="00300287">
                        <w:rPr>
                          <w:rFonts w:ascii="Gill Sans MT" w:eastAsia="Calibri" w:hAnsi="Gill Sans MT"/>
                          <w:b/>
                          <w:i/>
                        </w:rPr>
                        <w:t xml:space="preserve"> 5:1)(You are God’s children whom he loves. Try to be like God)</w:t>
                      </w:r>
                    </w:p>
                    <w:p w:rsidR="004E1430" w:rsidRDefault="004E1430" w:rsidP="004E1430"/>
                  </w:txbxContent>
                </v:textbox>
              </v:shape>
            </w:pict>
          </mc:Fallback>
        </mc:AlternateContent>
      </w:r>
      <w:r w:rsidR="002308C7">
        <w:rPr>
          <w:rFonts w:ascii="Comic Sans MS" w:hAnsi="Comic Sans MS"/>
          <w:sz w:val="72"/>
          <w:szCs w:val="72"/>
        </w:rPr>
        <w:t xml:space="preserve"> EYFS Policy</w:t>
      </w:r>
    </w:p>
    <w:p w:rsidR="002308C7" w:rsidRPr="005627FD" w:rsidRDefault="00CC08B5" w:rsidP="00854E49">
      <w:pPr>
        <w:spacing w:line="240" w:lineRule="auto"/>
        <w:jc w:val="center"/>
        <w:rPr>
          <w:rFonts w:ascii="Comic Sans MS" w:hAnsi="Comic Sans MS"/>
          <w:sz w:val="48"/>
          <w:szCs w:val="48"/>
        </w:rPr>
      </w:pPr>
      <w:r>
        <w:rPr>
          <w:rFonts w:ascii="Comic Sans MS" w:hAnsi="Comic Sans MS"/>
          <w:sz w:val="48"/>
          <w:szCs w:val="48"/>
        </w:rPr>
        <w:t>January 202</w:t>
      </w:r>
      <w:r w:rsidR="00895558">
        <w:rPr>
          <w:rFonts w:ascii="Comic Sans MS" w:hAnsi="Comic Sans MS"/>
          <w:sz w:val="48"/>
          <w:szCs w:val="48"/>
        </w:rPr>
        <w:t>5</w:t>
      </w:r>
    </w:p>
    <w:p w:rsidR="001B6272" w:rsidRPr="00062934" w:rsidRDefault="001B6272" w:rsidP="00854E49">
      <w:pPr>
        <w:spacing w:line="240" w:lineRule="auto"/>
        <w:rPr>
          <w:rFonts w:ascii="Helvetica-Bold" w:hAnsi="Helvetica-Bold" w:cs="Helvetica-Bold"/>
          <w:b/>
          <w:bCs/>
          <w:color w:val="FF0000"/>
          <w:sz w:val="24"/>
          <w:szCs w:val="24"/>
        </w:rPr>
      </w:pPr>
    </w:p>
    <w:p w:rsidR="002308C7" w:rsidRDefault="002308C7"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895558" w:rsidRDefault="00895558" w:rsidP="00854E49">
      <w:pPr>
        <w:autoSpaceDE w:val="0"/>
        <w:autoSpaceDN w:val="0"/>
        <w:adjustRightInd w:val="0"/>
        <w:spacing w:after="0" w:line="240" w:lineRule="auto"/>
        <w:rPr>
          <w:rFonts w:cs="Arial"/>
          <w:b/>
          <w:bCs/>
          <w:u w:val="single"/>
        </w:rPr>
      </w:pPr>
    </w:p>
    <w:p w:rsidR="00895558" w:rsidRDefault="00895558" w:rsidP="00854E49">
      <w:pPr>
        <w:autoSpaceDE w:val="0"/>
        <w:autoSpaceDN w:val="0"/>
        <w:adjustRightInd w:val="0"/>
        <w:spacing w:after="0" w:line="240" w:lineRule="auto"/>
        <w:rPr>
          <w:rFonts w:cs="Arial"/>
          <w:b/>
          <w:bCs/>
          <w:u w:val="single"/>
        </w:rPr>
      </w:pPr>
    </w:p>
    <w:p w:rsidR="002308C7" w:rsidRDefault="002308C7" w:rsidP="00854E49">
      <w:pPr>
        <w:autoSpaceDE w:val="0"/>
        <w:autoSpaceDN w:val="0"/>
        <w:adjustRightInd w:val="0"/>
        <w:spacing w:after="0" w:line="240" w:lineRule="auto"/>
        <w:rPr>
          <w:rFonts w:cs="Arial"/>
          <w:b/>
          <w:bCs/>
          <w:u w:val="single"/>
        </w:rPr>
      </w:pPr>
    </w:p>
    <w:p w:rsidR="001B6272" w:rsidRPr="000F5F69" w:rsidRDefault="001B6272" w:rsidP="00854E49">
      <w:pPr>
        <w:autoSpaceDE w:val="0"/>
        <w:autoSpaceDN w:val="0"/>
        <w:adjustRightInd w:val="0"/>
        <w:spacing w:after="0" w:line="240" w:lineRule="auto"/>
        <w:rPr>
          <w:rFonts w:cs="Arial"/>
          <w:b/>
          <w:bCs/>
          <w:u w:val="single"/>
        </w:rPr>
      </w:pPr>
      <w:r w:rsidRPr="000F5F69">
        <w:rPr>
          <w:rFonts w:cs="Arial"/>
          <w:b/>
          <w:bCs/>
          <w:u w:val="single"/>
        </w:rPr>
        <w:lastRenderedPageBreak/>
        <w:t>Contents</w:t>
      </w:r>
    </w:p>
    <w:p w:rsidR="001B6272" w:rsidRPr="000F5F69" w:rsidRDefault="001B6272" w:rsidP="00854E49">
      <w:pPr>
        <w:autoSpaceDE w:val="0"/>
        <w:autoSpaceDN w:val="0"/>
        <w:adjustRightInd w:val="0"/>
        <w:spacing w:after="0" w:line="240" w:lineRule="auto"/>
        <w:rPr>
          <w:rFonts w:cs="Arial"/>
          <w:b/>
          <w:bCs/>
        </w:rPr>
      </w:pPr>
    </w:p>
    <w:p w:rsidR="00DC52FF"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Early Years Foundation Stage</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Aims</w:t>
      </w:r>
    </w:p>
    <w:p w:rsidR="00DC52FF" w:rsidRPr="000F5F69" w:rsidRDefault="00DC52FF" w:rsidP="00854E49">
      <w:pPr>
        <w:pStyle w:val="ListParagraph"/>
        <w:spacing w:line="240" w:lineRule="auto"/>
        <w:rPr>
          <w:rFonts w:cs="Arial"/>
        </w:rPr>
      </w:pPr>
    </w:p>
    <w:p w:rsidR="00DC52FF" w:rsidRPr="000F5F69" w:rsidRDefault="00DC52FF" w:rsidP="00854E49">
      <w:pPr>
        <w:pStyle w:val="ListParagraph"/>
        <w:numPr>
          <w:ilvl w:val="0"/>
          <w:numId w:val="11"/>
        </w:numPr>
        <w:autoSpaceDE w:val="0"/>
        <w:autoSpaceDN w:val="0"/>
        <w:adjustRightInd w:val="0"/>
        <w:spacing w:after="0" w:line="240" w:lineRule="auto"/>
        <w:rPr>
          <w:rFonts w:cs="Arial"/>
        </w:rPr>
      </w:pPr>
      <w:r w:rsidRPr="000F5F69">
        <w:rPr>
          <w:rFonts w:cs="Arial"/>
        </w:rPr>
        <w:t>Characteristics of Effective Learning</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Learning and Development</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Planning</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Staffing and Organisation</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Assessment, Recording and Monitoring</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Learning through Play</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The Learning Environment</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Liaison with Pre-school Settings and Induction</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Reception to Year 1 Transition</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Home/School Links</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Equal Opportunities</w:t>
      </w:r>
    </w:p>
    <w:p w:rsidR="000257A4" w:rsidRPr="000F5F69" w:rsidRDefault="000257A4" w:rsidP="00854E49">
      <w:pPr>
        <w:autoSpaceDE w:val="0"/>
        <w:autoSpaceDN w:val="0"/>
        <w:adjustRightInd w:val="0"/>
        <w:spacing w:after="0" w:line="240" w:lineRule="auto"/>
        <w:rPr>
          <w:rFonts w:cs="Arial"/>
        </w:rPr>
      </w:pPr>
    </w:p>
    <w:p w:rsidR="001B6272" w:rsidRPr="000F5F69" w:rsidRDefault="001B6272" w:rsidP="00854E49">
      <w:pPr>
        <w:pStyle w:val="ListParagraph"/>
        <w:numPr>
          <w:ilvl w:val="0"/>
          <w:numId w:val="11"/>
        </w:numPr>
        <w:autoSpaceDE w:val="0"/>
        <w:autoSpaceDN w:val="0"/>
        <w:adjustRightInd w:val="0"/>
        <w:spacing w:after="0" w:line="240" w:lineRule="auto"/>
        <w:rPr>
          <w:rFonts w:cs="Arial"/>
        </w:rPr>
      </w:pPr>
      <w:r w:rsidRPr="000F5F69">
        <w:rPr>
          <w:rFonts w:cs="Arial"/>
        </w:rPr>
        <w:t>Inclusion</w:t>
      </w:r>
    </w:p>
    <w:p w:rsidR="000257A4" w:rsidRPr="000F5F69" w:rsidRDefault="000257A4" w:rsidP="00854E49">
      <w:pPr>
        <w:pStyle w:val="ListParagraph"/>
        <w:spacing w:line="240" w:lineRule="auto"/>
        <w:rPr>
          <w:rFonts w:cs="Arial"/>
        </w:rPr>
      </w:pPr>
    </w:p>
    <w:p w:rsidR="000257A4" w:rsidRPr="000F5F69" w:rsidRDefault="000257A4" w:rsidP="00854E49">
      <w:pPr>
        <w:pStyle w:val="ListParagraph"/>
        <w:numPr>
          <w:ilvl w:val="0"/>
          <w:numId w:val="11"/>
        </w:numPr>
        <w:autoSpaceDE w:val="0"/>
        <w:autoSpaceDN w:val="0"/>
        <w:adjustRightInd w:val="0"/>
        <w:spacing w:after="0" w:line="240" w:lineRule="auto"/>
        <w:rPr>
          <w:rFonts w:cs="Arial"/>
        </w:rPr>
      </w:pPr>
      <w:r w:rsidRPr="000F5F69">
        <w:rPr>
          <w:rFonts w:cs="Arial"/>
        </w:rPr>
        <w:t>Safeguarding</w:t>
      </w:r>
    </w:p>
    <w:p w:rsidR="000257A4" w:rsidRPr="000F5F69" w:rsidRDefault="000257A4" w:rsidP="00854E49">
      <w:pPr>
        <w:pStyle w:val="ListParagraph"/>
        <w:spacing w:line="240" w:lineRule="auto"/>
        <w:rPr>
          <w:rFonts w:cs="Arial"/>
        </w:rPr>
      </w:pPr>
    </w:p>
    <w:p w:rsidR="000257A4" w:rsidRPr="000F5F69" w:rsidRDefault="000257A4" w:rsidP="00854E49">
      <w:pPr>
        <w:pStyle w:val="ListParagraph"/>
        <w:numPr>
          <w:ilvl w:val="0"/>
          <w:numId w:val="11"/>
        </w:numPr>
        <w:autoSpaceDE w:val="0"/>
        <w:autoSpaceDN w:val="0"/>
        <w:adjustRightInd w:val="0"/>
        <w:spacing w:after="0" w:line="240" w:lineRule="auto"/>
        <w:rPr>
          <w:rFonts w:cs="Arial"/>
        </w:rPr>
      </w:pPr>
      <w:r w:rsidRPr="000F5F69">
        <w:rPr>
          <w:rFonts w:cs="Arial"/>
        </w:rPr>
        <w:t>Health and Safety</w:t>
      </w:r>
    </w:p>
    <w:p w:rsidR="000257A4" w:rsidRPr="000F5F69" w:rsidRDefault="000257A4" w:rsidP="00854E49">
      <w:pPr>
        <w:pStyle w:val="ListParagraph"/>
        <w:spacing w:line="240" w:lineRule="auto"/>
        <w:rPr>
          <w:rFonts w:cs="Arial"/>
        </w:rPr>
      </w:pPr>
    </w:p>
    <w:p w:rsidR="000257A4" w:rsidRPr="000F5F69" w:rsidRDefault="000257A4" w:rsidP="00854E49">
      <w:pPr>
        <w:pStyle w:val="ListParagraph"/>
        <w:numPr>
          <w:ilvl w:val="0"/>
          <w:numId w:val="11"/>
        </w:numPr>
        <w:autoSpaceDE w:val="0"/>
        <w:autoSpaceDN w:val="0"/>
        <w:adjustRightInd w:val="0"/>
        <w:spacing w:after="0" w:line="240" w:lineRule="auto"/>
        <w:rPr>
          <w:rFonts w:cs="Arial"/>
        </w:rPr>
      </w:pPr>
      <w:r w:rsidRPr="000F5F69">
        <w:rPr>
          <w:rFonts w:cs="Arial"/>
        </w:rPr>
        <w:t>Monitoring and Review</w:t>
      </w:r>
    </w:p>
    <w:p w:rsidR="001B6272" w:rsidRPr="000F5F69" w:rsidRDefault="001B6272" w:rsidP="00854E49">
      <w:pPr>
        <w:spacing w:line="240" w:lineRule="auto"/>
        <w:rPr>
          <w:rFonts w:cs="Arial"/>
          <w:b/>
          <w:bCs/>
        </w:rPr>
      </w:pPr>
      <w:r w:rsidRPr="000F5F69">
        <w:rPr>
          <w:rFonts w:cs="Arial"/>
          <w:b/>
          <w:bCs/>
        </w:rPr>
        <w:br w:type="page"/>
      </w:r>
    </w:p>
    <w:p w:rsidR="001B6272" w:rsidRPr="00062934" w:rsidRDefault="001B6272" w:rsidP="00854E49">
      <w:pPr>
        <w:autoSpaceDE w:val="0"/>
        <w:autoSpaceDN w:val="0"/>
        <w:adjustRightInd w:val="0"/>
        <w:spacing w:after="0" w:line="240" w:lineRule="auto"/>
        <w:jc w:val="both"/>
        <w:rPr>
          <w:rFonts w:cs="Arial"/>
          <w:b/>
          <w:bCs/>
          <w:u w:val="single"/>
        </w:rPr>
      </w:pPr>
      <w:r w:rsidRPr="00062934">
        <w:rPr>
          <w:rFonts w:cs="Arial"/>
          <w:b/>
          <w:bCs/>
          <w:u w:val="single"/>
        </w:rPr>
        <w:lastRenderedPageBreak/>
        <w:t>Early Years Foundation Stage</w:t>
      </w:r>
      <w:r w:rsidR="008A2393">
        <w:rPr>
          <w:rFonts w:cs="Arial"/>
          <w:b/>
          <w:bCs/>
          <w:u w:val="single"/>
        </w:rPr>
        <w:t xml:space="preserve"> (EYFS)</w:t>
      </w:r>
    </w:p>
    <w:p w:rsidR="007F79E4" w:rsidRPr="00062934" w:rsidRDefault="007F79E4" w:rsidP="00854E49">
      <w:pPr>
        <w:autoSpaceDE w:val="0"/>
        <w:autoSpaceDN w:val="0"/>
        <w:adjustRightInd w:val="0"/>
        <w:spacing w:after="0" w:line="240" w:lineRule="auto"/>
        <w:jc w:val="both"/>
        <w:rPr>
          <w:rFonts w:cs="HelveticaNeue-Medium"/>
          <w:i/>
        </w:rPr>
      </w:pPr>
    </w:p>
    <w:p w:rsidR="00C05F28" w:rsidRPr="00624F27" w:rsidRDefault="00C05F28" w:rsidP="00854E49">
      <w:pPr>
        <w:autoSpaceDE w:val="0"/>
        <w:autoSpaceDN w:val="0"/>
        <w:adjustRightInd w:val="0"/>
        <w:spacing w:after="0" w:line="240" w:lineRule="auto"/>
        <w:jc w:val="both"/>
        <w:rPr>
          <w:rFonts w:cs="Arial"/>
        </w:rPr>
      </w:pPr>
      <w:r w:rsidRPr="00624F27">
        <w:rPr>
          <w:rFonts w:cs="Arial"/>
        </w:rPr>
        <w:t>Children are powerful learners. Every child can make progress in thei</w:t>
      </w:r>
      <w:r w:rsidR="008A2393" w:rsidRPr="00624F27">
        <w:rPr>
          <w:rFonts w:cs="Arial"/>
        </w:rPr>
        <w:t xml:space="preserve">r learning, with the right help. </w:t>
      </w:r>
      <w:r w:rsidR="008A38F5" w:rsidRPr="00624F27">
        <w:rPr>
          <w:rFonts w:cs="Arial"/>
        </w:rPr>
        <w:t xml:space="preserve"> </w:t>
      </w:r>
      <w:r w:rsidRPr="00624F27">
        <w:rPr>
          <w:rFonts w:cs="Arial"/>
        </w:rPr>
        <w:t>Children learn and develop more from birth to five years old than at any other time in their lives.</w:t>
      </w:r>
      <w:r w:rsidR="008A2393" w:rsidRPr="00624F27">
        <w:rPr>
          <w:rFonts w:cs="Arial"/>
        </w:rPr>
        <w:t xml:space="preserve"> </w:t>
      </w:r>
    </w:p>
    <w:p w:rsidR="00C05F28" w:rsidRPr="00624F27" w:rsidRDefault="00C05F28" w:rsidP="00854E49">
      <w:pPr>
        <w:autoSpaceDE w:val="0"/>
        <w:autoSpaceDN w:val="0"/>
        <w:adjustRightInd w:val="0"/>
        <w:spacing w:after="0" w:line="240" w:lineRule="auto"/>
        <w:jc w:val="both"/>
        <w:rPr>
          <w:rFonts w:cs="Arial"/>
        </w:rPr>
      </w:pPr>
      <w:r w:rsidRPr="00624F27">
        <w:rPr>
          <w:rFonts w:cs="Arial"/>
        </w:rPr>
        <w:t>When we give every child the best start in their early years, we give them what they need today. We also set them up with every chance of success</w:t>
      </w:r>
      <w:r w:rsidR="00CC5D44">
        <w:rPr>
          <w:rFonts w:cs="Arial"/>
        </w:rPr>
        <w:t xml:space="preserve"> </w:t>
      </w:r>
      <w:r w:rsidR="00CC5D44" w:rsidRPr="00524008">
        <w:rPr>
          <w:rFonts w:cs="Arial"/>
        </w:rPr>
        <w:t>for</w:t>
      </w:r>
      <w:r w:rsidRPr="00524008">
        <w:rPr>
          <w:rFonts w:cs="Arial"/>
        </w:rPr>
        <w:t xml:space="preserve"> tomorrow</w:t>
      </w:r>
      <w:r w:rsidR="00CC5D44" w:rsidRPr="00524008">
        <w:rPr>
          <w:rFonts w:cs="Arial"/>
        </w:rPr>
        <w:t xml:space="preserve"> and their live long educational journey</w:t>
      </w:r>
      <w:r w:rsidRPr="00524008">
        <w:rPr>
          <w:rFonts w:cs="Arial"/>
        </w:rPr>
        <w:t>.</w:t>
      </w:r>
      <w:r w:rsidRPr="00624F27">
        <w:rPr>
          <w:rFonts w:cs="Arial"/>
        </w:rPr>
        <w:t xml:space="preserve"> </w:t>
      </w:r>
      <w:r w:rsidR="008A2393" w:rsidRPr="00624F27">
        <w:rPr>
          <w:rFonts w:cs="Arial"/>
        </w:rPr>
        <w:t xml:space="preserve"> (</w:t>
      </w:r>
      <w:r w:rsidRPr="00624F27">
        <w:rPr>
          <w:rFonts w:cs="Arial"/>
        </w:rPr>
        <w:t>Development Matters, 2020</w:t>
      </w:r>
      <w:r w:rsidR="008A2393" w:rsidRPr="00624F27">
        <w:rPr>
          <w:rFonts w:cs="Arial"/>
        </w:rPr>
        <w:t>)</w:t>
      </w:r>
    </w:p>
    <w:p w:rsidR="00C05F28" w:rsidRPr="00624F27" w:rsidRDefault="00C05F28" w:rsidP="00854E49">
      <w:pPr>
        <w:autoSpaceDE w:val="0"/>
        <w:autoSpaceDN w:val="0"/>
        <w:adjustRightInd w:val="0"/>
        <w:spacing w:after="0" w:line="240" w:lineRule="auto"/>
        <w:jc w:val="both"/>
        <w:rPr>
          <w:rFonts w:cs="Arial"/>
          <w:color w:val="FF0000"/>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Early childhood is the foundation on which children build the rest of their lives.</w:t>
      </w:r>
      <w:r w:rsidR="00CC5D44">
        <w:rPr>
          <w:rFonts w:cs="Arial"/>
        </w:rPr>
        <w:t xml:space="preserve"> </w:t>
      </w:r>
      <w:r w:rsidR="00CC200D" w:rsidRPr="00624F27">
        <w:rPr>
          <w:rFonts w:cs="Arial"/>
        </w:rPr>
        <w:t xml:space="preserve">At Deerhurst and Apperley </w:t>
      </w:r>
      <w:r w:rsidRPr="00624F27">
        <w:rPr>
          <w:rFonts w:cs="Arial"/>
        </w:rPr>
        <w:t>we greatly value the important role that the Early Years</w:t>
      </w:r>
      <w:r w:rsidR="00E462BB" w:rsidRPr="00624F27">
        <w:rPr>
          <w:rFonts w:cs="Arial"/>
        </w:rPr>
        <w:t xml:space="preserve"> </w:t>
      </w:r>
      <w:r w:rsidRPr="00624F27">
        <w:rPr>
          <w:rFonts w:cs="Arial"/>
        </w:rPr>
        <w:t>Foundation Stage (EYFS) plays in laying secure foundations for future</w:t>
      </w:r>
      <w:r w:rsidR="00E462BB" w:rsidRPr="00624F27">
        <w:rPr>
          <w:rFonts w:cs="Arial"/>
        </w:rPr>
        <w:t xml:space="preserve"> </w:t>
      </w:r>
      <w:r w:rsidR="00062934" w:rsidRPr="00624F27">
        <w:rPr>
          <w:rFonts w:cs="Arial"/>
        </w:rPr>
        <w:t xml:space="preserve">learning and development. </w:t>
      </w:r>
      <w:r w:rsidRPr="00624F27">
        <w:rPr>
          <w:rFonts w:cs="Arial"/>
        </w:rPr>
        <w:t>It is important to view the EYFS as preparation for life and</w:t>
      </w:r>
      <w:r w:rsidR="00E462BB" w:rsidRPr="00624F27">
        <w:rPr>
          <w:rFonts w:cs="Arial"/>
        </w:rPr>
        <w:t xml:space="preserve"> </w:t>
      </w:r>
      <w:r w:rsidRPr="00624F27">
        <w:rPr>
          <w:rFonts w:cs="Arial"/>
        </w:rPr>
        <w:t>not simply preparation for the next stage of education.</w:t>
      </w:r>
    </w:p>
    <w:p w:rsidR="00E462BB" w:rsidRPr="00624F27" w:rsidRDefault="00E462BB" w:rsidP="00854E49">
      <w:pPr>
        <w:autoSpaceDE w:val="0"/>
        <w:autoSpaceDN w:val="0"/>
        <w:adjustRightInd w:val="0"/>
        <w:spacing w:after="0" w:line="240" w:lineRule="auto"/>
        <w:jc w:val="both"/>
        <w:rPr>
          <w:rFonts w:cs="Arial"/>
        </w:rPr>
      </w:pPr>
    </w:p>
    <w:p w:rsidR="001B6272" w:rsidRPr="00624F27" w:rsidRDefault="004F0E2D" w:rsidP="00854E49">
      <w:pPr>
        <w:autoSpaceDE w:val="0"/>
        <w:autoSpaceDN w:val="0"/>
        <w:adjustRightInd w:val="0"/>
        <w:spacing w:after="0" w:line="240" w:lineRule="auto"/>
        <w:jc w:val="both"/>
        <w:rPr>
          <w:rFonts w:cs="Arial"/>
        </w:rPr>
      </w:pPr>
      <w:r w:rsidRPr="00624F27">
        <w:rPr>
          <w:rFonts w:cs="Arial"/>
        </w:rPr>
        <w:t xml:space="preserve">Little Deers is split into two groups </w:t>
      </w:r>
      <w:r w:rsidR="00CC5D44">
        <w:rPr>
          <w:rFonts w:cs="Arial"/>
        </w:rPr>
        <w:t>‘</w:t>
      </w:r>
      <w:r w:rsidRPr="00624F27">
        <w:rPr>
          <w:rFonts w:cs="Arial"/>
        </w:rPr>
        <w:t>Rising Twos</w:t>
      </w:r>
      <w:r w:rsidR="00CC5D44">
        <w:rPr>
          <w:rFonts w:cs="Arial"/>
        </w:rPr>
        <w:t>’</w:t>
      </w:r>
      <w:r w:rsidRPr="00624F27">
        <w:rPr>
          <w:rFonts w:cs="Arial"/>
        </w:rPr>
        <w:t xml:space="preserve"> and </w:t>
      </w:r>
      <w:r w:rsidR="00CC5D44">
        <w:rPr>
          <w:rFonts w:cs="Arial"/>
        </w:rPr>
        <w:t>‘</w:t>
      </w:r>
      <w:r w:rsidRPr="00624F27">
        <w:rPr>
          <w:rFonts w:cs="Arial"/>
        </w:rPr>
        <w:t>Three - Four Year Olds</w:t>
      </w:r>
      <w:r w:rsidR="00CC5D44">
        <w:rPr>
          <w:rFonts w:cs="Arial"/>
        </w:rPr>
        <w:t>’</w:t>
      </w:r>
      <w:r w:rsidRPr="00624F27">
        <w:rPr>
          <w:rFonts w:cs="Arial"/>
        </w:rPr>
        <w:t xml:space="preserve">. </w:t>
      </w:r>
      <w:r w:rsidR="001B6272" w:rsidRPr="00624F27">
        <w:rPr>
          <w:rFonts w:cs="Arial"/>
        </w:rPr>
        <w:t>The final year of the</w:t>
      </w:r>
      <w:r w:rsidR="00E462BB" w:rsidRPr="00624F27">
        <w:rPr>
          <w:rFonts w:cs="Arial"/>
        </w:rPr>
        <w:t xml:space="preserve"> </w:t>
      </w:r>
      <w:r w:rsidR="001B6272" w:rsidRPr="00624F27">
        <w:rPr>
          <w:rFonts w:cs="Arial"/>
        </w:rPr>
        <w:t>EYFS is referred to as th</w:t>
      </w:r>
      <w:r w:rsidR="007F79E4" w:rsidRPr="00624F27">
        <w:rPr>
          <w:rFonts w:cs="Arial"/>
        </w:rPr>
        <w:t>e R</w:t>
      </w:r>
      <w:r w:rsidRPr="00624F27">
        <w:rPr>
          <w:rFonts w:cs="Arial"/>
        </w:rPr>
        <w:t>eception Y</w:t>
      </w:r>
      <w:r w:rsidR="001B6272" w:rsidRPr="00624F27">
        <w:rPr>
          <w:rFonts w:cs="Arial"/>
        </w:rPr>
        <w:t xml:space="preserve">ear. At </w:t>
      </w:r>
      <w:r w:rsidR="00CC200D" w:rsidRPr="00624F27">
        <w:rPr>
          <w:rFonts w:cs="Arial"/>
        </w:rPr>
        <w:t>Deerhurst and Apperley</w:t>
      </w:r>
      <w:r w:rsidR="00CC5D44">
        <w:rPr>
          <w:rFonts w:cs="Arial"/>
        </w:rPr>
        <w:t>,</w:t>
      </w:r>
      <w:r w:rsidR="00E462BB" w:rsidRPr="00624F27">
        <w:rPr>
          <w:rFonts w:cs="Arial"/>
        </w:rPr>
        <w:t xml:space="preserve"> </w:t>
      </w:r>
      <w:r w:rsidR="007F79E4" w:rsidRPr="00624F27">
        <w:rPr>
          <w:rFonts w:cs="Arial"/>
        </w:rPr>
        <w:t>we implement</w:t>
      </w:r>
      <w:r w:rsidR="001B6272" w:rsidRPr="00624F27">
        <w:rPr>
          <w:rFonts w:cs="Arial"/>
        </w:rPr>
        <w:t xml:space="preserve"> the </w:t>
      </w:r>
      <w:r w:rsidR="00E462BB" w:rsidRPr="00624F27">
        <w:rPr>
          <w:rFonts w:cs="Arial"/>
        </w:rPr>
        <w:t>g</w:t>
      </w:r>
      <w:r w:rsidR="001B6272" w:rsidRPr="00624F27">
        <w:rPr>
          <w:rFonts w:cs="Arial"/>
        </w:rPr>
        <w:t>uid</w:t>
      </w:r>
      <w:r w:rsidR="007F79E4" w:rsidRPr="00624F27">
        <w:rPr>
          <w:rFonts w:cs="Arial"/>
        </w:rPr>
        <w:t>ance set ou</w:t>
      </w:r>
      <w:r w:rsidR="00062934" w:rsidRPr="00624F27">
        <w:rPr>
          <w:rFonts w:cs="Arial"/>
        </w:rPr>
        <w:t xml:space="preserve">t in the </w:t>
      </w:r>
      <w:r w:rsidR="007F79E4" w:rsidRPr="00624F27">
        <w:rPr>
          <w:rFonts w:cs="Arial"/>
        </w:rPr>
        <w:t>Development Matters</w:t>
      </w:r>
      <w:r w:rsidR="00FE0BF9" w:rsidRPr="00624F27">
        <w:rPr>
          <w:rFonts w:cs="Arial"/>
        </w:rPr>
        <w:t xml:space="preserve"> (</w:t>
      </w:r>
      <w:r w:rsidRPr="00624F27">
        <w:rPr>
          <w:rFonts w:cs="Arial"/>
        </w:rPr>
        <w:t>202</w:t>
      </w:r>
      <w:r w:rsidR="00895558">
        <w:rPr>
          <w:rFonts w:cs="Arial"/>
        </w:rPr>
        <w:t>3</w:t>
      </w:r>
      <w:r w:rsidR="00FE0BF9" w:rsidRPr="00624F27">
        <w:rPr>
          <w:rFonts w:cs="Arial"/>
        </w:rPr>
        <w:t>)</w:t>
      </w:r>
      <w:r w:rsidRPr="00624F27">
        <w:rPr>
          <w:rFonts w:cs="Arial"/>
        </w:rPr>
        <w:t xml:space="preserve"> and </w:t>
      </w:r>
      <w:r w:rsidR="00FE0BF9" w:rsidRPr="00624F27">
        <w:rPr>
          <w:rFonts w:cs="Arial"/>
        </w:rPr>
        <w:t>EYFS Framework (202</w:t>
      </w:r>
      <w:r w:rsidR="00895558">
        <w:rPr>
          <w:rFonts w:cs="Arial"/>
        </w:rPr>
        <w:t>4</w:t>
      </w:r>
      <w:r w:rsidR="00FE0BF9" w:rsidRPr="00624F27">
        <w:rPr>
          <w:rFonts w:cs="Arial"/>
        </w:rPr>
        <w:t>)</w:t>
      </w:r>
      <w:r w:rsidR="00505DE1" w:rsidRPr="00624F27">
        <w:rPr>
          <w:rFonts w:cs="Arial"/>
        </w:rPr>
        <w:t>.</w:t>
      </w:r>
    </w:p>
    <w:p w:rsidR="00E462BB" w:rsidRPr="00624F27" w:rsidRDefault="00E462BB" w:rsidP="00854E49">
      <w:pPr>
        <w:autoSpaceDE w:val="0"/>
        <w:autoSpaceDN w:val="0"/>
        <w:adjustRightInd w:val="0"/>
        <w:spacing w:after="0" w:line="240" w:lineRule="auto"/>
        <w:jc w:val="both"/>
        <w:rPr>
          <w:rFonts w:cs="Arial"/>
          <w:color w:val="FF0000"/>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All children begin school with a variety of experiences and learning. It is the</w:t>
      </w:r>
      <w:r w:rsidR="00E462BB" w:rsidRPr="00624F27">
        <w:rPr>
          <w:rFonts w:cs="Arial"/>
        </w:rPr>
        <w:t xml:space="preserve"> </w:t>
      </w:r>
      <w:r w:rsidRPr="00624F27">
        <w:rPr>
          <w:rFonts w:cs="Arial"/>
        </w:rPr>
        <w:t>privilege o</w:t>
      </w:r>
      <w:r w:rsidR="00C05F28" w:rsidRPr="00624F27">
        <w:rPr>
          <w:rFonts w:cs="Arial"/>
        </w:rPr>
        <w:t>f the practitioners working in R</w:t>
      </w:r>
      <w:r w:rsidRPr="00624F27">
        <w:rPr>
          <w:rFonts w:cs="Arial"/>
        </w:rPr>
        <w:t>eception to take on the task of</w:t>
      </w:r>
      <w:r w:rsidR="00E462BB" w:rsidRPr="00624F27">
        <w:rPr>
          <w:rFonts w:cs="Arial"/>
        </w:rPr>
        <w:t xml:space="preserve"> </w:t>
      </w:r>
      <w:r w:rsidRPr="00624F27">
        <w:rPr>
          <w:rFonts w:cs="Arial"/>
        </w:rPr>
        <w:t>building upon that prior learning and experience. This is done through a</w:t>
      </w:r>
      <w:r w:rsidR="00E462BB" w:rsidRPr="00624F27">
        <w:rPr>
          <w:rFonts w:cs="Arial"/>
        </w:rPr>
        <w:t xml:space="preserve"> </w:t>
      </w:r>
      <w:r w:rsidRPr="00624F27">
        <w:rPr>
          <w:rFonts w:cs="Arial"/>
        </w:rPr>
        <w:t xml:space="preserve">holistic approach to learning, </w:t>
      </w:r>
      <w:r w:rsidR="00E462BB" w:rsidRPr="00624F27">
        <w:rPr>
          <w:rFonts w:cs="Arial"/>
        </w:rPr>
        <w:t>e</w:t>
      </w:r>
      <w:r w:rsidR="00062934" w:rsidRPr="00624F27">
        <w:rPr>
          <w:rFonts w:cs="Arial"/>
        </w:rPr>
        <w:t>nsuring that p</w:t>
      </w:r>
      <w:r w:rsidRPr="00624F27">
        <w:rPr>
          <w:rFonts w:cs="Arial"/>
        </w:rPr>
        <w:t>arents/carers, support staff and</w:t>
      </w:r>
      <w:r w:rsidR="00E462BB" w:rsidRPr="00624F27">
        <w:rPr>
          <w:rFonts w:cs="Arial"/>
        </w:rPr>
        <w:t xml:space="preserve"> </w:t>
      </w:r>
      <w:r w:rsidRPr="00624F27">
        <w:rPr>
          <w:rFonts w:cs="Arial"/>
        </w:rPr>
        <w:t>the reception teacher</w:t>
      </w:r>
      <w:r w:rsidR="007F79E4" w:rsidRPr="00624F27">
        <w:rPr>
          <w:rFonts w:cs="Arial"/>
        </w:rPr>
        <w:t>/s</w:t>
      </w:r>
      <w:r w:rsidRPr="00624F27">
        <w:rPr>
          <w:rFonts w:cs="Arial"/>
        </w:rPr>
        <w:t xml:space="preserve"> work effectively together to support children's learning</w:t>
      </w:r>
      <w:r w:rsidR="00E462BB" w:rsidRPr="00624F27">
        <w:rPr>
          <w:rFonts w:cs="Arial"/>
        </w:rPr>
        <w:t xml:space="preserve"> </w:t>
      </w:r>
      <w:r w:rsidRPr="00624F27">
        <w:rPr>
          <w:rFonts w:cs="Arial"/>
        </w:rPr>
        <w:t>and development.</w:t>
      </w:r>
    </w:p>
    <w:p w:rsidR="00E462BB" w:rsidRPr="00624F27" w:rsidRDefault="00E462BB" w:rsidP="00854E49">
      <w:pPr>
        <w:autoSpaceDE w:val="0"/>
        <w:autoSpaceDN w:val="0"/>
        <w:adjustRightInd w:val="0"/>
        <w:spacing w:after="0" w:line="240" w:lineRule="auto"/>
        <w:jc w:val="both"/>
        <w:rPr>
          <w:rFonts w:cs="Arial"/>
          <w:b/>
          <w:bCs/>
          <w:color w:val="FF0000"/>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Aims</w:t>
      </w:r>
    </w:p>
    <w:p w:rsidR="00E462BB" w:rsidRPr="00624F27" w:rsidRDefault="00E462BB"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It is every child’s right to grow up safe, healthy, enjoying and achieving,</w:t>
      </w:r>
      <w:r w:rsidR="00E462BB" w:rsidRPr="00624F27">
        <w:rPr>
          <w:rFonts w:cs="Arial"/>
        </w:rPr>
        <w:t xml:space="preserve"> </w:t>
      </w:r>
      <w:r w:rsidRPr="00624F27">
        <w:rPr>
          <w:rFonts w:cs="Arial"/>
        </w:rPr>
        <w:t>making a positive contribution and with econ</w:t>
      </w:r>
      <w:r w:rsidR="007F79E4" w:rsidRPr="00624F27">
        <w:rPr>
          <w:rFonts w:cs="Arial"/>
        </w:rPr>
        <w:t xml:space="preserve">omic well-being. At </w:t>
      </w:r>
      <w:r w:rsidR="00CC200D" w:rsidRPr="00624F27">
        <w:rPr>
          <w:rFonts w:cs="Arial"/>
        </w:rPr>
        <w:t>Deerhurst and Apperley</w:t>
      </w:r>
      <w:r w:rsidR="007F79E4" w:rsidRPr="00624F27">
        <w:rPr>
          <w:rFonts w:cs="Arial"/>
        </w:rPr>
        <w:t xml:space="preserve"> we implement our </w:t>
      </w:r>
      <w:r w:rsidR="00062934" w:rsidRPr="00624F27">
        <w:rPr>
          <w:rFonts w:cs="Arial"/>
        </w:rPr>
        <w:t xml:space="preserve">school </w:t>
      </w:r>
      <w:r w:rsidR="007F79E4" w:rsidRPr="00624F27">
        <w:rPr>
          <w:rFonts w:cs="Arial"/>
        </w:rPr>
        <w:t xml:space="preserve">values throughout the year. </w:t>
      </w:r>
    </w:p>
    <w:p w:rsidR="00E462BB" w:rsidRPr="00624F27" w:rsidRDefault="00E462BB" w:rsidP="00854E49">
      <w:pPr>
        <w:autoSpaceDE w:val="0"/>
        <w:autoSpaceDN w:val="0"/>
        <w:adjustRightInd w:val="0"/>
        <w:spacing w:after="0" w:line="240" w:lineRule="auto"/>
        <w:jc w:val="both"/>
        <w:rPr>
          <w:rFonts w:cs="Arial"/>
          <w:color w:val="FF0000"/>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We aim to:</w:t>
      </w:r>
    </w:p>
    <w:p w:rsidR="00BB2846" w:rsidRPr="00624F27" w:rsidRDefault="00BB2846" w:rsidP="00854E49">
      <w:pPr>
        <w:numPr>
          <w:ilvl w:val="1"/>
          <w:numId w:val="21"/>
        </w:numPr>
        <w:tabs>
          <w:tab w:val="left" w:pos="720"/>
        </w:tabs>
        <w:spacing w:after="0" w:line="240" w:lineRule="auto"/>
        <w:ind w:left="720" w:right="300" w:hanging="356"/>
        <w:jc w:val="both"/>
        <w:rPr>
          <w:rFonts w:eastAsia="Arial" w:cstheme="minorHAnsi"/>
        </w:rPr>
      </w:pPr>
      <w:r w:rsidRPr="00624F27">
        <w:rPr>
          <w:rFonts w:eastAsia="Arial" w:cstheme="minorHAnsi"/>
        </w:rPr>
        <w:t xml:space="preserve">Every child is a </w:t>
      </w:r>
      <w:r w:rsidRPr="00624F27">
        <w:rPr>
          <w:rFonts w:eastAsia="Arial" w:cstheme="minorHAnsi"/>
          <w:b/>
        </w:rPr>
        <w:t>unique child</w:t>
      </w:r>
      <w:r w:rsidRPr="00624F27">
        <w:rPr>
          <w:rFonts w:eastAsia="Arial" w:cstheme="minorHAnsi"/>
        </w:rPr>
        <w:t>, who is constantly learning and can be resilient, capable, confident and self-assured individual by</w:t>
      </w:r>
      <w:r w:rsidRPr="00624F27">
        <w:rPr>
          <w:rFonts w:cstheme="minorHAnsi"/>
        </w:rPr>
        <w:t xml:space="preserve"> supporting</w:t>
      </w:r>
      <w:r w:rsidR="00FE0BF9" w:rsidRPr="00624F27">
        <w:rPr>
          <w:rFonts w:cstheme="minorHAnsi"/>
        </w:rPr>
        <w:t xml:space="preserve"> their</w:t>
      </w:r>
      <w:r w:rsidRPr="00624F27">
        <w:rPr>
          <w:rFonts w:cstheme="minorHAnsi"/>
        </w:rPr>
        <w:t xml:space="preserve"> choice; decision-making and fostering independence.</w:t>
      </w:r>
    </w:p>
    <w:p w:rsidR="00B708A9" w:rsidRPr="00624F27" w:rsidRDefault="00062934" w:rsidP="00854E49">
      <w:pPr>
        <w:numPr>
          <w:ilvl w:val="1"/>
          <w:numId w:val="21"/>
        </w:numPr>
        <w:tabs>
          <w:tab w:val="left" w:pos="720"/>
        </w:tabs>
        <w:spacing w:after="0" w:line="240" w:lineRule="auto"/>
        <w:ind w:left="720" w:right="120" w:hanging="356"/>
        <w:jc w:val="both"/>
        <w:rPr>
          <w:rFonts w:eastAsia="Arial" w:cstheme="minorHAnsi"/>
        </w:rPr>
      </w:pPr>
      <w:r w:rsidRPr="00624F27">
        <w:rPr>
          <w:rFonts w:cstheme="minorHAnsi"/>
        </w:rPr>
        <w:t>P</w:t>
      </w:r>
      <w:r w:rsidR="001B6272" w:rsidRPr="00624F27">
        <w:rPr>
          <w:rFonts w:cstheme="minorHAnsi"/>
        </w:rPr>
        <w:t>rovide a safe, challenging, stimulating, caring and sharing environment</w:t>
      </w:r>
      <w:r w:rsidR="00BB2846" w:rsidRPr="00624F27">
        <w:rPr>
          <w:rFonts w:cstheme="minorHAnsi"/>
        </w:rPr>
        <w:t xml:space="preserve">, </w:t>
      </w:r>
      <w:r w:rsidR="001B6272" w:rsidRPr="00624F27">
        <w:rPr>
          <w:rFonts w:cstheme="minorHAnsi"/>
        </w:rPr>
        <w:t>which is sensitive to the needs of the child, including children with additional</w:t>
      </w:r>
      <w:r w:rsidR="00E462BB" w:rsidRPr="00624F27">
        <w:rPr>
          <w:rFonts w:cstheme="minorHAnsi"/>
        </w:rPr>
        <w:t xml:space="preserve"> </w:t>
      </w:r>
      <w:r w:rsidR="001B6272" w:rsidRPr="00624F27">
        <w:rPr>
          <w:rFonts w:cstheme="minorHAnsi"/>
        </w:rPr>
        <w:t>needs</w:t>
      </w:r>
      <w:r w:rsidRPr="00624F27">
        <w:rPr>
          <w:rFonts w:cstheme="minorHAnsi"/>
        </w:rPr>
        <w:t>.</w:t>
      </w:r>
      <w:r w:rsidR="00B708A9" w:rsidRPr="00624F27">
        <w:rPr>
          <w:rFonts w:eastAsia="Arial" w:cstheme="minorHAnsi"/>
        </w:rPr>
        <w:t xml:space="preserve"> Children learn and develop well in </w:t>
      </w:r>
      <w:r w:rsidR="00B708A9" w:rsidRPr="00624F27">
        <w:rPr>
          <w:rFonts w:eastAsia="Arial" w:cstheme="minorHAnsi"/>
          <w:b/>
        </w:rPr>
        <w:t>enabling environments with teaching and support from adults.</w:t>
      </w:r>
    </w:p>
    <w:p w:rsidR="00E73927" w:rsidRDefault="00062934" w:rsidP="00E73927">
      <w:pPr>
        <w:numPr>
          <w:ilvl w:val="1"/>
          <w:numId w:val="21"/>
        </w:numPr>
        <w:tabs>
          <w:tab w:val="left" w:pos="720"/>
        </w:tabs>
        <w:spacing w:after="0" w:line="240" w:lineRule="auto"/>
        <w:ind w:left="720" w:hanging="356"/>
        <w:jc w:val="both"/>
        <w:rPr>
          <w:rFonts w:eastAsia="Arial" w:cstheme="minorHAnsi"/>
        </w:rPr>
      </w:pPr>
      <w:r w:rsidRPr="00624F27">
        <w:rPr>
          <w:rFonts w:cstheme="minorHAnsi"/>
        </w:rPr>
        <w:t>P</w:t>
      </w:r>
      <w:r w:rsidR="001B6272" w:rsidRPr="00624F27">
        <w:rPr>
          <w:rFonts w:cstheme="minorHAnsi"/>
        </w:rPr>
        <w:t>rovide a broad, balanced, relevant and creative curriculum that will set in</w:t>
      </w:r>
      <w:r w:rsidR="00E462BB" w:rsidRPr="00624F27">
        <w:rPr>
          <w:rFonts w:cstheme="minorHAnsi"/>
        </w:rPr>
        <w:t xml:space="preserve"> </w:t>
      </w:r>
      <w:r w:rsidR="001B6272" w:rsidRPr="00624F27">
        <w:rPr>
          <w:rFonts w:cstheme="minorHAnsi"/>
        </w:rPr>
        <w:t>place firm foundations for future learning and development in Key Stage 1 and</w:t>
      </w:r>
      <w:r w:rsidR="00E462BB" w:rsidRPr="00624F27">
        <w:rPr>
          <w:rFonts w:cstheme="minorHAnsi"/>
        </w:rPr>
        <w:t xml:space="preserve"> </w:t>
      </w:r>
      <w:r w:rsidR="001B6272" w:rsidRPr="00624F27">
        <w:rPr>
          <w:rFonts w:cstheme="minorHAnsi"/>
        </w:rPr>
        <w:t>beyond</w:t>
      </w:r>
      <w:r w:rsidRPr="00624F27">
        <w:rPr>
          <w:rFonts w:cstheme="minorHAnsi"/>
        </w:rPr>
        <w:t>.</w:t>
      </w:r>
      <w:r w:rsidR="00B708A9" w:rsidRPr="00624F27">
        <w:rPr>
          <w:rFonts w:eastAsia="Arial" w:cstheme="minorHAnsi"/>
        </w:rPr>
        <w:t xml:space="preserve"> </w:t>
      </w:r>
    </w:p>
    <w:p w:rsidR="003C0413" w:rsidRPr="00E73927" w:rsidRDefault="00BB2846" w:rsidP="00E73927">
      <w:pPr>
        <w:numPr>
          <w:ilvl w:val="1"/>
          <w:numId w:val="21"/>
        </w:numPr>
        <w:tabs>
          <w:tab w:val="left" w:pos="720"/>
        </w:tabs>
        <w:spacing w:after="0" w:line="240" w:lineRule="auto"/>
        <w:ind w:left="720" w:hanging="356"/>
        <w:jc w:val="both"/>
        <w:rPr>
          <w:rFonts w:eastAsia="Arial" w:cstheme="minorHAnsi"/>
        </w:rPr>
      </w:pPr>
      <w:r w:rsidRPr="00E73927">
        <w:rPr>
          <w:rFonts w:cstheme="minorHAnsi"/>
        </w:rPr>
        <w:t>V</w:t>
      </w:r>
      <w:r w:rsidR="001B6272" w:rsidRPr="00E73927">
        <w:rPr>
          <w:rFonts w:cstheme="minorHAnsi"/>
        </w:rPr>
        <w:t>alue</w:t>
      </w:r>
      <w:r w:rsidR="00B708A9" w:rsidRPr="00E73927">
        <w:rPr>
          <w:rFonts w:cstheme="minorHAnsi"/>
        </w:rPr>
        <w:t xml:space="preserve"> the</w:t>
      </w:r>
      <w:r w:rsidR="001B6272" w:rsidRPr="00E73927">
        <w:rPr>
          <w:rFonts w:cstheme="minorHAnsi"/>
        </w:rPr>
        <w:t xml:space="preserve"> </w:t>
      </w:r>
      <w:r w:rsidR="00B708A9" w:rsidRPr="00E73927">
        <w:rPr>
          <w:rFonts w:eastAsia="Arial" w:cstheme="minorHAnsi"/>
        </w:rPr>
        <w:t xml:space="preserve">importance of </w:t>
      </w:r>
      <w:r w:rsidR="00B708A9" w:rsidRPr="00E73927">
        <w:rPr>
          <w:rFonts w:eastAsia="Arial" w:cstheme="minorHAnsi"/>
          <w:b/>
        </w:rPr>
        <w:t>learning and development</w:t>
      </w:r>
      <w:r w:rsidR="00B708A9" w:rsidRPr="00E73927">
        <w:rPr>
          <w:rFonts w:cstheme="minorHAnsi"/>
        </w:rPr>
        <w:t xml:space="preserve"> of the </w:t>
      </w:r>
      <w:r w:rsidRPr="00E73927">
        <w:rPr>
          <w:rFonts w:cstheme="minorHAnsi"/>
        </w:rPr>
        <w:t>children</w:t>
      </w:r>
      <w:r w:rsidR="001B6272" w:rsidRPr="00E73927">
        <w:rPr>
          <w:rFonts w:cstheme="minorHAnsi"/>
        </w:rPr>
        <w:t>, assessing their individual needs and</w:t>
      </w:r>
      <w:r w:rsidR="00E462BB" w:rsidRPr="00E73927">
        <w:rPr>
          <w:rFonts w:cstheme="minorHAnsi"/>
        </w:rPr>
        <w:t xml:space="preserve"> </w:t>
      </w:r>
      <w:r w:rsidR="001B6272" w:rsidRPr="00E73927">
        <w:rPr>
          <w:rFonts w:cstheme="minorHAnsi"/>
        </w:rPr>
        <w:t xml:space="preserve">helping each child to </w:t>
      </w:r>
      <w:r w:rsidR="003C0413" w:rsidRPr="00E73927">
        <w:rPr>
          <w:rFonts w:cstheme="minorHAnsi"/>
        </w:rPr>
        <w:t xml:space="preserve">make </w:t>
      </w:r>
      <w:r w:rsidR="001B6272" w:rsidRPr="00E73927">
        <w:rPr>
          <w:rFonts w:cstheme="minorHAnsi"/>
        </w:rPr>
        <w:t>progress</w:t>
      </w:r>
      <w:r w:rsidR="00BD4215" w:rsidRPr="00E73927">
        <w:rPr>
          <w:rFonts w:cstheme="minorHAnsi"/>
        </w:rPr>
        <w:t xml:space="preserve"> whilst acknowledging that children learn in different ways and at different rates</w:t>
      </w:r>
      <w:r w:rsidR="00B708A9" w:rsidRPr="00E73927">
        <w:rPr>
          <w:rFonts w:cstheme="minorHAnsi"/>
        </w:rPr>
        <w:t>.</w:t>
      </w:r>
    </w:p>
    <w:p w:rsidR="00BB2846" w:rsidRPr="00624F27" w:rsidRDefault="00BB2846" w:rsidP="00854E49">
      <w:pPr>
        <w:numPr>
          <w:ilvl w:val="1"/>
          <w:numId w:val="21"/>
        </w:numPr>
        <w:tabs>
          <w:tab w:val="left" w:pos="720"/>
        </w:tabs>
        <w:spacing w:after="0" w:line="240" w:lineRule="auto"/>
        <w:ind w:left="720" w:hanging="356"/>
        <w:jc w:val="both"/>
        <w:rPr>
          <w:rFonts w:eastAsia="Arial" w:cstheme="minorHAnsi"/>
        </w:rPr>
      </w:pPr>
      <w:r w:rsidRPr="00624F27">
        <w:rPr>
          <w:rFonts w:eastAsia="Arial" w:cstheme="minorHAnsi"/>
        </w:rPr>
        <w:t xml:space="preserve">Children learn to be strong and independent through </w:t>
      </w:r>
      <w:r w:rsidRPr="00624F27">
        <w:rPr>
          <w:rFonts w:eastAsia="Arial" w:cstheme="minorHAnsi"/>
          <w:b/>
        </w:rPr>
        <w:t xml:space="preserve">positive relationships. </w:t>
      </w:r>
      <w:r w:rsidR="00062934" w:rsidRPr="00624F27">
        <w:rPr>
          <w:rFonts w:cstheme="minorHAnsi"/>
        </w:rPr>
        <w:t>W</w:t>
      </w:r>
      <w:r w:rsidR="001B6272" w:rsidRPr="00624F27">
        <w:rPr>
          <w:rFonts w:cstheme="minorHAnsi"/>
        </w:rPr>
        <w:t>ork</w:t>
      </w:r>
      <w:r w:rsidRPr="00624F27">
        <w:rPr>
          <w:rFonts w:cstheme="minorHAnsi"/>
        </w:rPr>
        <w:t>ing</w:t>
      </w:r>
      <w:r w:rsidR="001B6272" w:rsidRPr="00624F27">
        <w:rPr>
          <w:rFonts w:cstheme="minorHAnsi"/>
        </w:rPr>
        <w:t xml:space="preserve"> in partn</w:t>
      </w:r>
      <w:r w:rsidR="00E462BB" w:rsidRPr="00624F27">
        <w:rPr>
          <w:rFonts w:cstheme="minorHAnsi"/>
        </w:rPr>
        <w:t>ership with p</w:t>
      </w:r>
      <w:r w:rsidR="001B6272" w:rsidRPr="00624F27">
        <w:rPr>
          <w:rFonts w:cstheme="minorHAnsi"/>
        </w:rPr>
        <w:t>arents/carers and value their contributions</w:t>
      </w:r>
      <w:r w:rsidR="00062934" w:rsidRPr="00624F27">
        <w:rPr>
          <w:rFonts w:cstheme="minorHAnsi"/>
        </w:rPr>
        <w:t>.</w:t>
      </w:r>
      <w:r w:rsidRPr="00624F27">
        <w:rPr>
          <w:rFonts w:eastAsia="Arial" w:cstheme="minorHAnsi"/>
        </w:rPr>
        <w:t xml:space="preserve"> </w:t>
      </w:r>
    </w:p>
    <w:p w:rsidR="001B6272" w:rsidRPr="00624F27" w:rsidRDefault="001B6272" w:rsidP="00854E49">
      <w:pPr>
        <w:autoSpaceDE w:val="0"/>
        <w:autoSpaceDN w:val="0"/>
        <w:adjustRightInd w:val="0"/>
        <w:spacing w:after="0" w:line="240" w:lineRule="auto"/>
        <w:ind w:left="364"/>
        <w:jc w:val="both"/>
        <w:rPr>
          <w:rFonts w:cs="Arial"/>
        </w:rPr>
      </w:pPr>
    </w:p>
    <w:p w:rsidR="00AE40E8" w:rsidRPr="00624F27" w:rsidRDefault="00AE40E8" w:rsidP="00854E49">
      <w:pPr>
        <w:autoSpaceDE w:val="0"/>
        <w:autoSpaceDN w:val="0"/>
        <w:adjustRightInd w:val="0"/>
        <w:spacing w:after="0" w:line="240" w:lineRule="auto"/>
        <w:jc w:val="both"/>
        <w:rPr>
          <w:rFonts w:cs="Arial"/>
        </w:rPr>
      </w:pPr>
    </w:p>
    <w:p w:rsidR="00CC5D44" w:rsidRDefault="00CC5D44">
      <w:pPr>
        <w:rPr>
          <w:rFonts w:ascii="Arial" w:eastAsia="Arial" w:hAnsi="Arial"/>
          <w:sz w:val="24"/>
        </w:rPr>
      </w:pPr>
      <w:r>
        <w:rPr>
          <w:rFonts w:ascii="Arial" w:eastAsia="Arial" w:hAnsi="Arial"/>
          <w:sz w:val="24"/>
        </w:rPr>
        <w:br w:type="page"/>
      </w:r>
    </w:p>
    <w:p w:rsidR="009350BC" w:rsidRPr="00624F27" w:rsidRDefault="00AE40E8" w:rsidP="00854E49">
      <w:pPr>
        <w:tabs>
          <w:tab w:val="left" w:pos="360"/>
        </w:tabs>
        <w:spacing w:after="0" w:line="240" w:lineRule="auto"/>
        <w:jc w:val="both"/>
        <w:rPr>
          <w:rFonts w:eastAsia="Arial" w:cstheme="minorHAnsi"/>
          <w:sz w:val="24"/>
        </w:rPr>
      </w:pPr>
      <w:r w:rsidRPr="00624F27">
        <w:rPr>
          <w:rFonts w:ascii="Arial" w:eastAsia="Arial" w:hAnsi="Arial"/>
          <w:sz w:val="24"/>
        </w:rPr>
        <w:lastRenderedPageBreak/>
        <w:t xml:space="preserve"> </w:t>
      </w:r>
      <w:r w:rsidR="00384E61" w:rsidRPr="00624F27">
        <w:rPr>
          <w:rFonts w:eastAsia="Arial" w:cstheme="minorHAnsi"/>
        </w:rPr>
        <w:t>At Deerhurst and A</w:t>
      </w:r>
      <w:r w:rsidR="000E73B9" w:rsidRPr="00624F27">
        <w:rPr>
          <w:rFonts w:eastAsia="Arial" w:cstheme="minorHAnsi"/>
        </w:rPr>
        <w:t xml:space="preserve">pperley we seek </w:t>
      </w:r>
      <w:r w:rsidR="009350BC" w:rsidRPr="00624F27">
        <w:rPr>
          <w:rFonts w:eastAsia="Arial" w:cstheme="minorHAnsi"/>
        </w:rPr>
        <w:t>to provide:</w:t>
      </w:r>
    </w:p>
    <w:p w:rsidR="009350BC" w:rsidRPr="00624F27" w:rsidRDefault="009350BC" w:rsidP="00854E49">
      <w:pPr>
        <w:spacing w:line="240" w:lineRule="auto"/>
        <w:rPr>
          <w:rFonts w:eastAsia="Arial" w:cstheme="minorHAnsi"/>
        </w:rPr>
      </w:pPr>
    </w:p>
    <w:p w:rsidR="009350BC" w:rsidRPr="00624F27" w:rsidRDefault="009350BC" w:rsidP="00854E49">
      <w:pPr>
        <w:numPr>
          <w:ilvl w:val="1"/>
          <w:numId w:val="19"/>
        </w:numPr>
        <w:tabs>
          <w:tab w:val="left" w:pos="709"/>
        </w:tabs>
        <w:spacing w:after="0" w:line="240" w:lineRule="auto"/>
        <w:ind w:left="720" w:right="320" w:hanging="356"/>
        <w:rPr>
          <w:rFonts w:eastAsia="Arial" w:cstheme="minorHAnsi"/>
        </w:rPr>
      </w:pPr>
      <w:r w:rsidRPr="00624F27">
        <w:rPr>
          <w:rFonts w:eastAsia="Arial" w:cstheme="minorHAnsi"/>
          <w:b/>
        </w:rPr>
        <w:t>quality and consistency</w:t>
      </w:r>
      <w:r w:rsidRPr="00624F27">
        <w:rPr>
          <w:rFonts w:eastAsia="Arial" w:cstheme="minorHAnsi"/>
        </w:rPr>
        <w:t xml:space="preserve"> in all early years settings, so that every child makes good progress and no child gets left behind</w:t>
      </w:r>
    </w:p>
    <w:p w:rsidR="009350BC" w:rsidRPr="00624F27" w:rsidRDefault="009350BC" w:rsidP="00854E49">
      <w:pPr>
        <w:spacing w:line="240" w:lineRule="auto"/>
        <w:rPr>
          <w:rFonts w:eastAsia="Arial" w:cstheme="minorHAnsi"/>
        </w:rPr>
      </w:pPr>
    </w:p>
    <w:p w:rsidR="009350BC" w:rsidRPr="00624F27" w:rsidRDefault="009350BC" w:rsidP="00854E49">
      <w:pPr>
        <w:numPr>
          <w:ilvl w:val="1"/>
          <w:numId w:val="19"/>
        </w:numPr>
        <w:tabs>
          <w:tab w:val="left" w:pos="709"/>
        </w:tabs>
        <w:spacing w:after="0" w:line="240" w:lineRule="auto"/>
        <w:ind w:left="720" w:hanging="356"/>
        <w:rPr>
          <w:rFonts w:eastAsia="Arial" w:cstheme="minorHAnsi"/>
        </w:rPr>
      </w:pPr>
      <w:r w:rsidRPr="00624F27">
        <w:rPr>
          <w:rFonts w:eastAsia="Arial" w:cstheme="minorHAnsi"/>
          <w:b/>
        </w:rPr>
        <w:t>a secure foundation</w:t>
      </w:r>
      <w:r w:rsidRPr="00624F27">
        <w:rPr>
          <w:rFonts w:eastAsia="Arial" w:cstheme="minorHAnsi"/>
        </w:rPr>
        <w:t xml:space="preserve"> through planning for the learning and development of each individual child, and assessing and reviewing what they have learned regularly</w:t>
      </w:r>
    </w:p>
    <w:p w:rsidR="009350BC" w:rsidRPr="00624F27" w:rsidRDefault="009350BC" w:rsidP="00854E49">
      <w:pPr>
        <w:spacing w:line="240" w:lineRule="auto"/>
        <w:rPr>
          <w:rFonts w:eastAsia="Arial" w:cstheme="minorHAnsi"/>
        </w:rPr>
      </w:pPr>
    </w:p>
    <w:p w:rsidR="009350BC" w:rsidRPr="00624F27" w:rsidRDefault="009350BC" w:rsidP="00854E49">
      <w:pPr>
        <w:numPr>
          <w:ilvl w:val="1"/>
          <w:numId w:val="19"/>
        </w:numPr>
        <w:tabs>
          <w:tab w:val="left" w:pos="720"/>
        </w:tabs>
        <w:spacing w:after="0" w:line="240" w:lineRule="auto"/>
        <w:ind w:left="720" w:hanging="356"/>
        <w:rPr>
          <w:rFonts w:eastAsia="Arial" w:cstheme="minorHAnsi"/>
        </w:rPr>
      </w:pPr>
      <w:r w:rsidRPr="00624F27">
        <w:rPr>
          <w:rFonts w:eastAsia="Arial" w:cstheme="minorHAnsi"/>
          <w:b/>
        </w:rPr>
        <w:t>partnership working</w:t>
      </w:r>
      <w:r w:rsidRPr="00624F27">
        <w:rPr>
          <w:rFonts w:eastAsia="Arial" w:cstheme="minorHAnsi"/>
        </w:rPr>
        <w:t xml:space="preserve"> between practitioners and with parents and/or carers</w:t>
      </w:r>
    </w:p>
    <w:p w:rsidR="009350BC" w:rsidRPr="00624F27" w:rsidRDefault="009350BC" w:rsidP="00854E49">
      <w:pPr>
        <w:spacing w:line="240" w:lineRule="auto"/>
        <w:rPr>
          <w:rFonts w:eastAsia="Arial" w:cstheme="minorHAnsi"/>
        </w:rPr>
      </w:pPr>
    </w:p>
    <w:p w:rsidR="00062934" w:rsidRPr="00624F27" w:rsidRDefault="009350BC" w:rsidP="00854E49">
      <w:pPr>
        <w:numPr>
          <w:ilvl w:val="1"/>
          <w:numId w:val="19"/>
        </w:numPr>
        <w:tabs>
          <w:tab w:val="left" w:pos="709"/>
        </w:tabs>
        <w:spacing w:after="0" w:line="240" w:lineRule="auto"/>
        <w:ind w:left="720" w:right="400" w:hanging="356"/>
        <w:rPr>
          <w:rFonts w:eastAsia="Arial" w:cstheme="minorHAnsi"/>
        </w:rPr>
      </w:pPr>
      <w:r w:rsidRPr="00624F27">
        <w:rPr>
          <w:rFonts w:eastAsia="Arial" w:cstheme="minorHAnsi"/>
          <w:b/>
        </w:rPr>
        <w:t>equality of opportunity</w:t>
      </w:r>
      <w:r w:rsidRPr="00624F27">
        <w:rPr>
          <w:rFonts w:eastAsia="Arial" w:cstheme="minorHAnsi"/>
        </w:rPr>
        <w:t xml:space="preserve"> and anti-discriminatory practice, ensuring that every child is included and supported</w:t>
      </w:r>
    </w:p>
    <w:p w:rsidR="0027467C" w:rsidRPr="00624F27" w:rsidRDefault="0027467C" w:rsidP="00854E49">
      <w:pPr>
        <w:autoSpaceDE w:val="0"/>
        <w:autoSpaceDN w:val="0"/>
        <w:adjustRightInd w:val="0"/>
        <w:spacing w:after="0" w:line="240" w:lineRule="auto"/>
        <w:rPr>
          <w:rFonts w:cs="Arial"/>
          <w:b/>
          <w:bCs/>
          <w:color w:val="FF0000"/>
          <w:u w:val="single"/>
        </w:rPr>
      </w:pPr>
    </w:p>
    <w:p w:rsidR="00DC52FF" w:rsidRPr="00624F27" w:rsidRDefault="00DC52FF" w:rsidP="00854E49">
      <w:pPr>
        <w:autoSpaceDE w:val="0"/>
        <w:autoSpaceDN w:val="0"/>
        <w:adjustRightInd w:val="0"/>
        <w:spacing w:after="0" w:line="240" w:lineRule="auto"/>
        <w:rPr>
          <w:rFonts w:cs="Arial"/>
          <w:b/>
          <w:bCs/>
          <w:u w:val="single"/>
        </w:rPr>
      </w:pPr>
      <w:r w:rsidRPr="00624F27">
        <w:rPr>
          <w:rFonts w:cs="Arial"/>
          <w:b/>
          <w:bCs/>
          <w:u w:val="single"/>
        </w:rPr>
        <w:t>Characteristics of Effective</w:t>
      </w:r>
      <w:r w:rsidR="00C05F28" w:rsidRPr="00624F27">
        <w:rPr>
          <w:rFonts w:cs="Arial"/>
          <w:b/>
          <w:bCs/>
          <w:u w:val="single"/>
        </w:rPr>
        <w:t xml:space="preserve"> Teaching </w:t>
      </w:r>
      <w:r w:rsidR="009350BC" w:rsidRPr="00624F27">
        <w:rPr>
          <w:rFonts w:cs="Arial"/>
          <w:b/>
          <w:bCs/>
          <w:u w:val="single"/>
        </w:rPr>
        <w:t>and Learning</w:t>
      </w:r>
    </w:p>
    <w:p w:rsidR="00282D9A" w:rsidRPr="00624F27" w:rsidRDefault="00282D9A" w:rsidP="00854E49">
      <w:pPr>
        <w:autoSpaceDE w:val="0"/>
        <w:autoSpaceDN w:val="0"/>
        <w:adjustRightInd w:val="0"/>
        <w:spacing w:after="0" w:line="240" w:lineRule="auto"/>
        <w:rPr>
          <w:rFonts w:cs="Arial"/>
          <w:b/>
          <w:bCs/>
          <w:u w:val="single"/>
        </w:rPr>
      </w:pPr>
    </w:p>
    <w:p w:rsidR="00282D9A" w:rsidRPr="00CC5D44" w:rsidRDefault="00282D9A" w:rsidP="00854E49">
      <w:pPr>
        <w:autoSpaceDE w:val="0"/>
        <w:autoSpaceDN w:val="0"/>
        <w:adjustRightInd w:val="0"/>
        <w:spacing w:after="0" w:line="240" w:lineRule="auto"/>
        <w:jc w:val="both"/>
        <w:rPr>
          <w:rFonts w:cs="HelveticaNeue-Light"/>
          <w:b/>
        </w:rPr>
      </w:pPr>
      <w:r w:rsidRPr="00624F27">
        <w:rPr>
          <w:rFonts w:cs="HelveticaNeue-Light"/>
        </w:rPr>
        <w:t xml:space="preserve">The ways in which the child engages with other people and their environment </w:t>
      </w:r>
      <w:r w:rsidRPr="00CC5D44">
        <w:rPr>
          <w:rFonts w:cs="HelveticaNeue-Light"/>
          <w:b/>
        </w:rPr>
        <w:t>– Playing</w:t>
      </w:r>
    </w:p>
    <w:p w:rsidR="00282D9A" w:rsidRPr="00624F27" w:rsidRDefault="00282D9A" w:rsidP="00854E49">
      <w:pPr>
        <w:autoSpaceDE w:val="0"/>
        <w:autoSpaceDN w:val="0"/>
        <w:adjustRightInd w:val="0"/>
        <w:spacing w:after="0" w:line="240" w:lineRule="auto"/>
        <w:jc w:val="both"/>
        <w:rPr>
          <w:rFonts w:cs="HelveticaNeue-Light"/>
        </w:rPr>
      </w:pPr>
      <w:r w:rsidRPr="00CC5D44">
        <w:rPr>
          <w:rFonts w:cs="HelveticaNeue-Light"/>
          <w:b/>
        </w:rPr>
        <w:t>and Exploring, Active Learning, and Creating and Thinking Critically</w:t>
      </w:r>
      <w:r w:rsidRPr="00624F27">
        <w:rPr>
          <w:rFonts w:cs="HelveticaNeue-Light"/>
        </w:rPr>
        <w:t xml:space="preserve"> – underpin learning and</w:t>
      </w:r>
    </w:p>
    <w:p w:rsidR="00C05F28" w:rsidRPr="00624F27" w:rsidRDefault="00282D9A" w:rsidP="00854E49">
      <w:pPr>
        <w:autoSpaceDE w:val="0"/>
        <w:autoSpaceDN w:val="0"/>
        <w:adjustRightInd w:val="0"/>
        <w:spacing w:after="0" w:line="240" w:lineRule="auto"/>
        <w:jc w:val="both"/>
        <w:rPr>
          <w:rFonts w:cs="HelveticaNeue-Bold"/>
          <w:b/>
          <w:bCs/>
        </w:rPr>
      </w:pPr>
      <w:r w:rsidRPr="00624F27">
        <w:rPr>
          <w:rFonts w:cs="HelveticaNeue-Light"/>
        </w:rPr>
        <w:t xml:space="preserve">development across all </w:t>
      </w:r>
      <w:r w:rsidRPr="00524008">
        <w:rPr>
          <w:rFonts w:cs="HelveticaNeue-Light"/>
        </w:rPr>
        <w:t>areas</w:t>
      </w:r>
      <w:r w:rsidR="00CC5D44" w:rsidRPr="00524008">
        <w:rPr>
          <w:rFonts w:cs="HelveticaNeue-Light"/>
        </w:rPr>
        <w:t xml:space="preserve"> of learning</w:t>
      </w:r>
      <w:r w:rsidRPr="00624F27">
        <w:rPr>
          <w:rFonts w:cs="HelveticaNeue-Light"/>
        </w:rPr>
        <w:t xml:space="preserve"> and support the child to remain an effective and motivated learner.</w:t>
      </w:r>
      <w:r w:rsidRPr="00624F27">
        <w:rPr>
          <w:rFonts w:cs="Arial"/>
          <w:bCs/>
        </w:rPr>
        <w:t xml:space="preserve">                                                                                </w:t>
      </w:r>
    </w:p>
    <w:p w:rsidR="00282D9A" w:rsidRPr="00624F27" w:rsidRDefault="00282D9A" w:rsidP="00854E49">
      <w:pPr>
        <w:autoSpaceDE w:val="0"/>
        <w:autoSpaceDN w:val="0"/>
        <w:adjustRightInd w:val="0"/>
        <w:spacing w:after="0" w:line="240" w:lineRule="auto"/>
        <w:jc w:val="both"/>
        <w:rPr>
          <w:rFonts w:cs="HelveticaNeue-Bold"/>
          <w:b/>
          <w:bCs/>
        </w:rPr>
      </w:pPr>
    </w:p>
    <w:p w:rsidR="00C05F28" w:rsidRPr="00624F27" w:rsidRDefault="00282D9A" w:rsidP="00854E49">
      <w:pPr>
        <w:autoSpaceDE w:val="0"/>
        <w:autoSpaceDN w:val="0"/>
        <w:adjustRightInd w:val="0"/>
        <w:spacing w:after="0" w:line="240" w:lineRule="auto"/>
        <w:jc w:val="both"/>
        <w:rPr>
          <w:rFonts w:cs="HelveticaNeue-Bold"/>
          <w:bCs/>
        </w:rPr>
      </w:pPr>
      <w:r w:rsidRPr="00624F27">
        <w:rPr>
          <w:rFonts w:cs="HelveticaNeue-Bold"/>
          <w:b/>
          <w:bCs/>
        </w:rPr>
        <w:t xml:space="preserve">The </w:t>
      </w:r>
      <w:r w:rsidR="009350BC" w:rsidRPr="00624F27">
        <w:rPr>
          <w:rFonts w:cs="HelveticaNeue-Bold"/>
          <w:b/>
          <w:bCs/>
        </w:rPr>
        <w:t>Early Years Framework 202</w:t>
      </w:r>
      <w:r w:rsidR="00895558">
        <w:rPr>
          <w:rFonts w:cs="HelveticaNeue-Bold"/>
          <w:b/>
          <w:bCs/>
        </w:rPr>
        <w:t>3</w:t>
      </w:r>
      <w:r w:rsidR="009350BC" w:rsidRPr="00624F27">
        <w:rPr>
          <w:rFonts w:cs="HelveticaNeue-Bold"/>
          <w:b/>
          <w:bCs/>
        </w:rPr>
        <w:t xml:space="preserve"> states </w:t>
      </w:r>
      <w:r w:rsidR="009350BC" w:rsidRPr="00624F27">
        <w:rPr>
          <w:rFonts w:cs="HelveticaNeue-Bold"/>
          <w:bCs/>
        </w:rPr>
        <w:t>i</w:t>
      </w:r>
      <w:r w:rsidR="00C05F28" w:rsidRPr="00624F27">
        <w:rPr>
          <w:rFonts w:cs="HelveticaNeue-Bold"/>
          <w:bCs/>
        </w:rPr>
        <w:t>n planning and guiding what children learn, practitioners must reflect on the different rates at which children are developing and adjust their practice appropriately. Three characteristics of effective teaching and learning are:</w:t>
      </w:r>
    </w:p>
    <w:p w:rsidR="00C05F28" w:rsidRPr="00624F27" w:rsidRDefault="00C05F28" w:rsidP="00854E49">
      <w:pPr>
        <w:autoSpaceDE w:val="0"/>
        <w:autoSpaceDN w:val="0"/>
        <w:adjustRightInd w:val="0"/>
        <w:spacing w:after="0" w:line="240" w:lineRule="auto"/>
        <w:jc w:val="both"/>
        <w:rPr>
          <w:rFonts w:cs="HelveticaNeue-Bold"/>
          <w:bCs/>
        </w:rPr>
      </w:pPr>
    </w:p>
    <w:p w:rsidR="00C05F28" w:rsidRPr="00624F27" w:rsidRDefault="00C05F28" w:rsidP="00854E49">
      <w:pPr>
        <w:pStyle w:val="ListParagraph"/>
        <w:numPr>
          <w:ilvl w:val="0"/>
          <w:numId w:val="18"/>
        </w:numPr>
        <w:autoSpaceDE w:val="0"/>
        <w:autoSpaceDN w:val="0"/>
        <w:adjustRightInd w:val="0"/>
        <w:spacing w:after="0" w:line="240" w:lineRule="auto"/>
        <w:jc w:val="both"/>
        <w:rPr>
          <w:rFonts w:cs="HelveticaNeue-Bold"/>
          <w:bCs/>
        </w:rPr>
      </w:pPr>
      <w:r w:rsidRPr="00CC5D44">
        <w:rPr>
          <w:rFonts w:cs="HelveticaNeue-Bold"/>
          <w:b/>
          <w:bCs/>
        </w:rPr>
        <w:t>Playing and Exploring</w:t>
      </w:r>
      <w:r w:rsidRPr="00624F27">
        <w:rPr>
          <w:rFonts w:cs="HelveticaNeue-Bold"/>
          <w:bCs/>
        </w:rPr>
        <w:t xml:space="preserve"> - Children investigate and experience things, and ‘have a go’</w:t>
      </w:r>
    </w:p>
    <w:p w:rsidR="00C05F28" w:rsidRPr="00624F27" w:rsidRDefault="00C05F28" w:rsidP="00854E49">
      <w:pPr>
        <w:autoSpaceDE w:val="0"/>
        <w:autoSpaceDN w:val="0"/>
        <w:adjustRightInd w:val="0"/>
        <w:spacing w:after="0" w:line="240" w:lineRule="auto"/>
        <w:jc w:val="both"/>
        <w:rPr>
          <w:rFonts w:cs="HelveticaNeue-Bold"/>
          <w:bCs/>
        </w:rPr>
      </w:pPr>
    </w:p>
    <w:p w:rsidR="00C05F28" w:rsidRPr="00624F27" w:rsidRDefault="00C05F28" w:rsidP="00854E49">
      <w:pPr>
        <w:pStyle w:val="ListParagraph"/>
        <w:numPr>
          <w:ilvl w:val="0"/>
          <w:numId w:val="18"/>
        </w:numPr>
        <w:autoSpaceDE w:val="0"/>
        <w:autoSpaceDN w:val="0"/>
        <w:adjustRightInd w:val="0"/>
        <w:spacing w:after="0" w:line="240" w:lineRule="auto"/>
        <w:jc w:val="both"/>
        <w:rPr>
          <w:rFonts w:cs="HelveticaNeue-Bold"/>
          <w:bCs/>
        </w:rPr>
      </w:pPr>
      <w:r w:rsidRPr="00CC5D44">
        <w:rPr>
          <w:rFonts w:cs="HelveticaNeue-Bold"/>
          <w:b/>
          <w:bCs/>
        </w:rPr>
        <w:t>Active Learning</w:t>
      </w:r>
      <w:r w:rsidRPr="00624F27">
        <w:rPr>
          <w:rFonts w:cs="HelveticaNeue-Bold"/>
          <w:bCs/>
        </w:rPr>
        <w:t xml:space="preserve"> - Children concentrate and keep on trying if they encounter difficulties, and enjoy achievements</w:t>
      </w:r>
    </w:p>
    <w:p w:rsidR="00C05F28" w:rsidRPr="00624F27" w:rsidRDefault="00C05F28" w:rsidP="00854E49">
      <w:pPr>
        <w:autoSpaceDE w:val="0"/>
        <w:autoSpaceDN w:val="0"/>
        <w:adjustRightInd w:val="0"/>
        <w:spacing w:after="0" w:line="240" w:lineRule="auto"/>
        <w:jc w:val="both"/>
        <w:rPr>
          <w:rFonts w:cs="HelveticaNeue-Bold"/>
          <w:bCs/>
        </w:rPr>
      </w:pPr>
    </w:p>
    <w:p w:rsidR="00C05F28" w:rsidRPr="00624F27" w:rsidRDefault="00C05F28" w:rsidP="00854E49">
      <w:pPr>
        <w:pStyle w:val="ListParagraph"/>
        <w:numPr>
          <w:ilvl w:val="0"/>
          <w:numId w:val="18"/>
        </w:numPr>
        <w:autoSpaceDE w:val="0"/>
        <w:autoSpaceDN w:val="0"/>
        <w:adjustRightInd w:val="0"/>
        <w:spacing w:after="0" w:line="240" w:lineRule="auto"/>
        <w:jc w:val="both"/>
        <w:rPr>
          <w:rFonts w:cs="HelveticaNeue-Bold"/>
          <w:bCs/>
        </w:rPr>
      </w:pPr>
      <w:r w:rsidRPr="00CC5D44">
        <w:rPr>
          <w:rFonts w:cs="HelveticaNeue-Bold"/>
          <w:b/>
          <w:bCs/>
        </w:rPr>
        <w:t>Creating and Thinking Critically</w:t>
      </w:r>
      <w:r w:rsidRPr="00624F27">
        <w:rPr>
          <w:rFonts w:cs="HelveticaNeue-Bold"/>
          <w:bCs/>
        </w:rPr>
        <w:t xml:space="preserve"> - </w:t>
      </w:r>
      <w:r w:rsidR="009350BC" w:rsidRPr="00624F27">
        <w:rPr>
          <w:rFonts w:cs="HelveticaNeue-Bold"/>
          <w:bCs/>
        </w:rPr>
        <w:t>C</w:t>
      </w:r>
      <w:r w:rsidRPr="00624F27">
        <w:rPr>
          <w:rFonts w:cs="HelveticaNeue-Bold"/>
          <w:bCs/>
        </w:rPr>
        <w:t>hildren have and develop their own ideas, make links between ideas, and develop strategies for doing things</w:t>
      </w:r>
    </w:p>
    <w:p w:rsidR="00C05F28" w:rsidRPr="00624F27" w:rsidRDefault="00C05F28" w:rsidP="00854E49">
      <w:pPr>
        <w:autoSpaceDE w:val="0"/>
        <w:autoSpaceDN w:val="0"/>
        <w:adjustRightInd w:val="0"/>
        <w:spacing w:after="0" w:line="240" w:lineRule="auto"/>
        <w:jc w:val="both"/>
        <w:rPr>
          <w:rFonts w:cs="HelveticaNeue-Bold"/>
          <w:b/>
          <w:bCs/>
        </w:rPr>
      </w:pPr>
    </w:p>
    <w:p w:rsidR="00DC52FF" w:rsidRPr="00624F27" w:rsidRDefault="00DC52FF" w:rsidP="00854E49">
      <w:pPr>
        <w:autoSpaceDE w:val="0"/>
        <w:autoSpaceDN w:val="0"/>
        <w:adjustRightInd w:val="0"/>
        <w:spacing w:after="0" w:line="240" w:lineRule="auto"/>
        <w:jc w:val="both"/>
        <w:rPr>
          <w:rFonts w:cs="Arial"/>
          <w:b/>
          <w:bCs/>
          <w:color w:val="FF0000"/>
          <w:u w:val="single"/>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Learning and Development</w:t>
      </w:r>
    </w:p>
    <w:p w:rsidR="00E213A6" w:rsidRPr="00624F27" w:rsidRDefault="00E213A6" w:rsidP="00854E49">
      <w:pPr>
        <w:autoSpaceDE w:val="0"/>
        <w:autoSpaceDN w:val="0"/>
        <w:adjustRightInd w:val="0"/>
        <w:spacing w:after="0" w:line="240" w:lineRule="auto"/>
        <w:jc w:val="both"/>
        <w:rPr>
          <w:rFonts w:cs="Arial"/>
          <w:b/>
          <w:bCs/>
          <w:u w:val="single"/>
        </w:rPr>
      </w:pPr>
    </w:p>
    <w:p w:rsidR="00E213A6" w:rsidRPr="00624F27" w:rsidRDefault="00CC5D44" w:rsidP="00854E49">
      <w:pPr>
        <w:autoSpaceDE w:val="0"/>
        <w:autoSpaceDN w:val="0"/>
        <w:adjustRightInd w:val="0"/>
        <w:spacing w:after="0" w:line="240" w:lineRule="auto"/>
        <w:jc w:val="both"/>
        <w:rPr>
          <w:rFonts w:cs="Arial"/>
        </w:rPr>
      </w:pPr>
      <w:r>
        <w:rPr>
          <w:rFonts w:cs="Arial"/>
        </w:rPr>
        <w:t xml:space="preserve">The Early Years Foundation Stage (EYFS) </w:t>
      </w:r>
      <w:r w:rsidR="00E213A6" w:rsidRPr="00624F27">
        <w:rPr>
          <w:rFonts w:cs="Arial"/>
        </w:rPr>
        <w:t>is about how children learn, as well as what they learn. Children need opportunities to develop their own play and independent exploration. This is enjoyable and motivating. They also need adults in their lives to ‘scaffold’ their learning by giving them just enough help to achieve something they could not do independently. Helping children to think, discuss and plan ahead is important, like gathering the materials they need to make a den before they start building. These are ways of helping children to develop the characteristics of effective learning.</w:t>
      </w:r>
    </w:p>
    <w:p w:rsidR="00E462BB" w:rsidRPr="00624F27" w:rsidRDefault="00E462BB" w:rsidP="00854E49">
      <w:pPr>
        <w:autoSpaceDE w:val="0"/>
        <w:autoSpaceDN w:val="0"/>
        <w:adjustRightInd w:val="0"/>
        <w:spacing w:after="0" w:line="240" w:lineRule="auto"/>
        <w:jc w:val="both"/>
        <w:rPr>
          <w:rFonts w:cs="Arial"/>
        </w:rPr>
      </w:pPr>
    </w:p>
    <w:p w:rsidR="00AE40E8" w:rsidRPr="00624F27" w:rsidRDefault="00282D9A" w:rsidP="00854E49">
      <w:pPr>
        <w:autoSpaceDE w:val="0"/>
        <w:autoSpaceDN w:val="0"/>
        <w:adjustRightInd w:val="0"/>
        <w:spacing w:after="0" w:line="240" w:lineRule="auto"/>
        <w:jc w:val="both"/>
        <w:rPr>
          <w:rFonts w:eastAsia="Arial" w:cstheme="minorHAnsi"/>
        </w:rPr>
      </w:pPr>
      <w:r w:rsidRPr="00624F27">
        <w:rPr>
          <w:rFonts w:cstheme="minorHAnsi"/>
        </w:rPr>
        <w:t>The Early Learning G</w:t>
      </w:r>
      <w:r w:rsidR="001B6272" w:rsidRPr="00624F27">
        <w:rPr>
          <w:rFonts w:cstheme="minorHAnsi"/>
        </w:rPr>
        <w:t>oals</w:t>
      </w:r>
      <w:r w:rsidRPr="00624F27">
        <w:rPr>
          <w:rFonts w:cstheme="minorHAnsi"/>
        </w:rPr>
        <w:t xml:space="preserve"> (ELGs)</w:t>
      </w:r>
      <w:r w:rsidR="001B6272" w:rsidRPr="00624F27">
        <w:rPr>
          <w:rFonts w:cstheme="minorHAnsi"/>
        </w:rPr>
        <w:t xml:space="preserve"> and the</w:t>
      </w:r>
      <w:r w:rsidR="00E462BB" w:rsidRPr="00624F27">
        <w:rPr>
          <w:rFonts w:cstheme="minorHAnsi"/>
        </w:rPr>
        <w:t xml:space="preserve"> </w:t>
      </w:r>
      <w:r w:rsidRPr="00624F27">
        <w:rPr>
          <w:rFonts w:cstheme="minorHAnsi"/>
        </w:rPr>
        <w:t>Educational P</w:t>
      </w:r>
      <w:r w:rsidR="001B6272" w:rsidRPr="00624F27">
        <w:rPr>
          <w:rFonts w:cstheme="minorHAnsi"/>
        </w:rPr>
        <w:t xml:space="preserve">rogrammes </w:t>
      </w:r>
      <w:r w:rsidRPr="00624F27">
        <w:rPr>
          <w:rFonts w:cstheme="minorHAnsi"/>
        </w:rPr>
        <w:t>are set out in the ‘</w:t>
      </w:r>
      <w:r w:rsidR="001B6272" w:rsidRPr="00624F27">
        <w:rPr>
          <w:rFonts w:cstheme="minorHAnsi"/>
        </w:rPr>
        <w:t>Statutory</w:t>
      </w:r>
      <w:r w:rsidR="00E462BB" w:rsidRPr="00624F27">
        <w:rPr>
          <w:rFonts w:cstheme="minorHAnsi"/>
        </w:rPr>
        <w:t xml:space="preserve"> </w:t>
      </w:r>
      <w:r w:rsidR="001B6272" w:rsidRPr="00624F27">
        <w:rPr>
          <w:rFonts w:cstheme="minorHAnsi"/>
        </w:rPr>
        <w:t>Framework for th</w:t>
      </w:r>
      <w:r w:rsidRPr="00624F27">
        <w:rPr>
          <w:rFonts w:cstheme="minorHAnsi"/>
        </w:rPr>
        <w:t xml:space="preserve">e Early Years Foundation Stage’ </w:t>
      </w:r>
      <w:r w:rsidR="001B6272" w:rsidRPr="00624F27">
        <w:rPr>
          <w:rFonts w:cstheme="minorHAnsi"/>
        </w:rPr>
        <w:t>document</w:t>
      </w:r>
      <w:r w:rsidRPr="00624F27">
        <w:rPr>
          <w:rFonts w:cstheme="minorHAnsi"/>
        </w:rPr>
        <w:t>.</w:t>
      </w:r>
      <w:r w:rsidR="001B6272" w:rsidRPr="00624F27">
        <w:rPr>
          <w:rFonts w:cstheme="minorHAnsi"/>
        </w:rPr>
        <w:t xml:space="preserve"> </w:t>
      </w:r>
      <w:r w:rsidR="00AE40E8" w:rsidRPr="00624F27">
        <w:rPr>
          <w:rFonts w:eastAsia="Arial" w:cstheme="minorHAnsi"/>
        </w:rPr>
        <w:t>There are seven areas of learning and development that must s</w:t>
      </w:r>
      <w:r w:rsidRPr="00624F27">
        <w:rPr>
          <w:rFonts w:eastAsia="Arial" w:cstheme="minorHAnsi"/>
        </w:rPr>
        <w:t>hape educational programmes in Early Y</w:t>
      </w:r>
      <w:r w:rsidR="00AE40E8" w:rsidRPr="00624F27">
        <w:rPr>
          <w:rFonts w:eastAsia="Arial" w:cstheme="minorHAnsi"/>
        </w:rPr>
        <w:t>ears settings. All areas of learning and development ar</w:t>
      </w:r>
      <w:r w:rsidR="00A6102E" w:rsidRPr="00624F27">
        <w:rPr>
          <w:rFonts w:eastAsia="Arial" w:cstheme="minorHAnsi"/>
        </w:rPr>
        <w:t>e important and inter-connected.</w:t>
      </w:r>
    </w:p>
    <w:p w:rsidR="0011689C" w:rsidRPr="00624F27" w:rsidRDefault="0011689C" w:rsidP="00854E49">
      <w:pPr>
        <w:autoSpaceDE w:val="0"/>
        <w:autoSpaceDN w:val="0"/>
        <w:adjustRightInd w:val="0"/>
        <w:spacing w:after="0" w:line="240" w:lineRule="auto"/>
        <w:jc w:val="both"/>
        <w:rPr>
          <w:rFonts w:eastAsia="Arial" w:cstheme="minorHAnsi"/>
        </w:rPr>
      </w:pPr>
    </w:p>
    <w:p w:rsidR="0011689C" w:rsidRPr="00624F27" w:rsidRDefault="0011689C" w:rsidP="0011689C">
      <w:pPr>
        <w:keepNext/>
        <w:autoSpaceDE w:val="0"/>
        <w:autoSpaceDN w:val="0"/>
        <w:adjustRightInd w:val="0"/>
        <w:spacing w:after="0" w:line="240" w:lineRule="auto"/>
        <w:jc w:val="both"/>
        <w:rPr>
          <w:rFonts w:cs="Arial"/>
          <w:b/>
          <w:bCs/>
        </w:rPr>
      </w:pPr>
      <w:r w:rsidRPr="00624F27">
        <w:rPr>
          <w:rFonts w:cs="Arial"/>
          <w:b/>
          <w:bCs/>
        </w:rPr>
        <w:lastRenderedPageBreak/>
        <w:t>Learning through play</w:t>
      </w:r>
    </w:p>
    <w:p w:rsidR="0011689C" w:rsidRPr="00624F27" w:rsidRDefault="0011689C" w:rsidP="0011689C">
      <w:pPr>
        <w:keepNext/>
        <w:autoSpaceDE w:val="0"/>
        <w:autoSpaceDN w:val="0"/>
        <w:adjustRightInd w:val="0"/>
        <w:spacing w:after="0" w:line="240" w:lineRule="auto"/>
        <w:jc w:val="both"/>
        <w:rPr>
          <w:rFonts w:cs="Arial"/>
        </w:rPr>
      </w:pPr>
    </w:p>
    <w:p w:rsidR="0011689C" w:rsidRPr="00624F27" w:rsidRDefault="0011689C" w:rsidP="0011689C">
      <w:pPr>
        <w:autoSpaceDE w:val="0"/>
        <w:autoSpaceDN w:val="0"/>
        <w:adjustRightInd w:val="0"/>
        <w:spacing w:after="0" w:line="240" w:lineRule="auto"/>
        <w:jc w:val="both"/>
        <w:rPr>
          <w:rFonts w:cs="Arial"/>
        </w:rPr>
      </w:pPr>
      <w:r w:rsidRPr="00624F27">
        <w:rPr>
          <w:rFonts w:cs="Arial"/>
        </w:rPr>
        <w:t>At Deerhurst and Apperley we do not make a distinction between work and play. We support children’s learning through planned play activities, and decide when child-initiated or adult-led play activities would provide the most effective learning opportunities. We believe that it is important for adults to support children’s learning through play, by getting involved in the play themselves.</w:t>
      </w:r>
    </w:p>
    <w:p w:rsidR="00AE40E8" w:rsidRPr="00624F27" w:rsidRDefault="00AE40E8" w:rsidP="00854E49">
      <w:pPr>
        <w:spacing w:line="240" w:lineRule="auto"/>
        <w:rPr>
          <w:rFonts w:eastAsia="Arial" w:cstheme="minorHAnsi"/>
        </w:rPr>
      </w:pPr>
      <w:bookmarkStart w:id="0" w:name="page8"/>
      <w:bookmarkEnd w:id="0"/>
      <w:r w:rsidRPr="00624F27">
        <w:rPr>
          <w:rFonts w:eastAsia="Arial" w:cstheme="minorHAnsi"/>
        </w:rPr>
        <w:t>Three areas are particularly important for building a foundation for igniting children’s curiosity and enthusiasm for learning, forming relationships and thriving.</w:t>
      </w:r>
    </w:p>
    <w:p w:rsidR="00AE40E8" w:rsidRPr="00624F27" w:rsidRDefault="00AE40E8" w:rsidP="00854E49">
      <w:pPr>
        <w:spacing w:line="240" w:lineRule="auto"/>
        <w:rPr>
          <w:rFonts w:eastAsia="Arial" w:cstheme="minorHAnsi"/>
          <w:b/>
        </w:rPr>
      </w:pPr>
      <w:r w:rsidRPr="00624F27">
        <w:rPr>
          <w:rFonts w:eastAsia="Arial" w:cstheme="minorHAnsi"/>
        </w:rPr>
        <w:t xml:space="preserve">These are the </w:t>
      </w:r>
      <w:r w:rsidRPr="00624F27">
        <w:rPr>
          <w:rFonts w:eastAsia="Arial" w:cstheme="minorHAnsi"/>
          <w:b/>
        </w:rPr>
        <w:t xml:space="preserve">prime </w:t>
      </w:r>
      <w:r w:rsidRPr="00624F27">
        <w:rPr>
          <w:rFonts w:eastAsia="Arial" w:cstheme="minorHAnsi"/>
        </w:rPr>
        <w:t>areas:</w:t>
      </w:r>
    </w:p>
    <w:p w:rsidR="00A6102E" w:rsidRPr="00624F27" w:rsidRDefault="00A6102E" w:rsidP="00854E49">
      <w:pPr>
        <w:pStyle w:val="ListParagraph"/>
        <w:numPr>
          <w:ilvl w:val="0"/>
          <w:numId w:val="1"/>
        </w:numPr>
        <w:tabs>
          <w:tab w:val="left" w:pos="980"/>
        </w:tabs>
        <w:spacing w:after="0" w:line="240" w:lineRule="auto"/>
        <w:rPr>
          <w:rFonts w:eastAsia="Arial" w:cstheme="minorHAnsi"/>
        </w:rPr>
        <w:sectPr w:rsidR="00A6102E" w:rsidRPr="00624F27" w:rsidSect="001E40E9">
          <w:footerReference w:type="default" r:id="rId8"/>
          <w:pgSz w:w="11906" w:h="16838"/>
          <w:pgMar w:top="1440" w:right="1440" w:bottom="1440" w:left="1440" w:header="708" w:footer="708" w:gutter="0"/>
          <w:cols w:space="708"/>
          <w:docGrid w:linePitch="360"/>
        </w:sectPr>
      </w:pPr>
    </w:p>
    <w:p w:rsidR="00AE40E8" w:rsidRPr="00624F27" w:rsidRDefault="00282D9A" w:rsidP="00854E49">
      <w:pPr>
        <w:pStyle w:val="ListParagraph"/>
        <w:numPr>
          <w:ilvl w:val="0"/>
          <w:numId w:val="1"/>
        </w:numPr>
        <w:tabs>
          <w:tab w:val="left" w:pos="980"/>
        </w:tabs>
        <w:spacing w:after="0" w:line="240" w:lineRule="auto"/>
        <w:rPr>
          <w:rFonts w:eastAsia="Arial" w:cstheme="minorHAnsi"/>
        </w:rPr>
      </w:pPr>
      <w:r w:rsidRPr="00624F27">
        <w:rPr>
          <w:rFonts w:eastAsia="Arial" w:cstheme="minorHAnsi"/>
        </w:rPr>
        <w:t>Communication and L</w:t>
      </w:r>
      <w:r w:rsidR="00AE40E8" w:rsidRPr="00624F27">
        <w:rPr>
          <w:rFonts w:eastAsia="Arial" w:cstheme="minorHAnsi"/>
        </w:rPr>
        <w:t>anguage</w:t>
      </w:r>
    </w:p>
    <w:p w:rsidR="00AE40E8" w:rsidRPr="00624F27" w:rsidRDefault="00282D9A" w:rsidP="00854E49">
      <w:pPr>
        <w:pStyle w:val="ListParagraph"/>
        <w:numPr>
          <w:ilvl w:val="0"/>
          <w:numId w:val="1"/>
        </w:numPr>
        <w:tabs>
          <w:tab w:val="left" w:pos="980"/>
        </w:tabs>
        <w:spacing w:after="0" w:line="240" w:lineRule="auto"/>
        <w:rPr>
          <w:rFonts w:eastAsia="Arial" w:cstheme="minorHAnsi"/>
        </w:rPr>
      </w:pPr>
      <w:r w:rsidRPr="00624F27">
        <w:rPr>
          <w:rFonts w:eastAsia="Arial" w:cstheme="minorHAnsi"/>
        </w:rPr>
        <w:t>Physical D</w:t>
      </w:r>
      <w:r w:rsidR="00AE40E8" w:rsidRPr="00624F27">
        <w:rPr>
          <w:rFonts w:eastAsia="Arial" w:cstheme="minorHAnsi"/>
        </w:rPr>
        <w:t>evelopment</w:t>
      </w:r>
    </w:p>
    <w:p w:rsidR="00AE40E8" w:rsidRPr="00624F27" w:rsidRDefault="00282D9A" w:rsidP="00854E49">
      <w:pPr>
        <w:pStyle w:val="ListParagraph"/>
        <w:numPr>
          <w:ilvl w:val="0"/>
          <w:numId w:val="1"/>
        </w:numPr>
        <w:tabs>
          <w:tab w:val="left" w:pos="980"/>
        </w:tabs>
        <w:spacing w:after="0" w:line="240" w:lineRule="auto"/>
        <w:rPr>
          <w:rFonts w:eastAsia="Arial" w:cstheme="minorHAnsi"/>
        </w:rPr>
      </w:pPr>
      <w:r w:rsidRPr="00624F27">
        <w:rPr>
          <w:rFonts w:eastAsia="Arial" w:cstheme="minorHAnsi"/>
        </w:rPr>
        <w:t>Personal, Social and E</w:t>
      </w:r>
      <w:r w:rsidR="00AE40E8" w:rsidRPr="00624F27">
        <w:rPr>
          <w:rFonts w:eastAsia="Arial" w:cstheme="minorHAnsi"/>
        </w:rPr>
        <w:t>motiona</w:t>
      </w:r>
      <w:r w:rsidRPr="00624F27">
        <w:rPr>
          <w:rFonts w:eastAsia="Arial" w:cstheme="minorHAnsi"/>
        </w:rPr>
        <w:t>l D</w:t>
      </w:r>
      <w:r w:rsidR="00AE40E8" w:rsidRPr="00624F27">
        <w:rPr>
          <w:rFonts w:eastAsia="Arial" w:cstheme="minorHAnsi"/>
        </w:rPr>
        <w:t>evelopment</w:t>
      </w:r>
    </w:p>
    <w:p w:rsidR="00A6102E" w:rsidRPr="00624F27" w:rsidRDefault="00A6102E" w:rsidP="00854E49">
      <w:pPr>
        <w:tabs>
          <w:tab w:val="left" w:pos="980"/>
        </w:tabs>
        <w:spacing w:after="0" w:line="240" w:lineRule="auto"/>
        <w:rPr>
          <w:rFonts w:eastAsia="Arial" w:cstheme="minorHAnsi"/>
        </w:rPr>
        <w:sectPr w:rsidR="00A6102E" w:rsidRPr="00624F27" w:rsidSect="00A6102E">
          <w:type w:val="continuous"/>
          <w:pgSz w:w="11906" w:h="16838"/>
          <w:pgMar w:top="1440" w:right="1440" w:bottom="1440" w:left="1440" w:header="708" w:footer="708" w:gutter="0"/>
          <w:cols w:num="2" w:space="708"/>
          <w:docGrid w:linePitch="360"/>
        </w:sectPr>
      </w:pPr>
    </w:p>
    <w:p w:rsidR="00282D9A" w:rsidRPr="00624F27" w:rsidRDefault="00282D9A" w:rsidP="00854E49">
      <w:pPr>
        <w:tabs>
          <w:tab w:val="left" w:pos="980"/>
        </w:tabs>
        <w:spacing w:after="0" w:line="240" w:lineRule="auto"/>
        <w:rPr>
          <w:rFonts w:eastAsia="Arial" w:cstheme="minorHAnsi"/>
        </w:rPr>
      </w:pPr>
    </w:p>
    <w:p w:rsidR="00282D9A" w:rsidRPr="00624F27" w:rsidRDefault="00282D9A" w:rsidP="00854E49">
      <w:pPr>
        <w:spacing w:line="240" w:lineRule="auto"/>
        <w:ind w:left="580" w:right="540" w:hanging="567"/>
        <w:rPr>
          <w:rFonts w:eastAsia="Arial" w:cstheme="minorHAnsi"/>
        </w:rPr>
      </w:pPr>
      <w:r w:rsidRPr="00624F27">
        <w:rPr>
          <w:rFonts w:eastAsia="Arial" w:cstheme="minorHAnsi"/>
        </w:rPr>
        <w:t xml:space="preserve">Through which the three prime areas are strengthened and applied </w:t>
      </w:r>
      <w:r w:rsidR="00AE40E8" w:rsidRPr="00624F27">
        <w:rPr>
          <w:rFonts w:eastAsia="Arial" w:cstheme="minorHAnsi"/>
        </w:rPr>
        <w:t xml:space="preserve">support </w:t>
      </w:r>
      <w:r w:rsidR="00A6102E" w:rsidRPr="00624F27">
        <w:rPr>
          <w:rFonts w:eastAsia="Arial" w:cstheme="minorHAnsi"/>
        </w:rPr>
        <w:t>children in four specific areas</w:t>
      </w:r>
      <w:r w:rsidR="00AE40E8" w:rsidRPr="00624F27">
        <w:rPr>
          <w:rFonts w:eastAsia="Arial" w:cstheme="minorHAnsi"/>
        </w:rPr>
        <w:t xml:space="preserve">. </w:t>
      </w:r>
    </w:p>
    <w:p w:rsidR="00AE40E8" w:rsidRPr="00624F27" w:rsidRDefault="00AE40E8" w:rsidP="00854E49">
      <w:pPr>
        <w:spacing w:line="240" w:lineRule="auto"/>
        <w:ind w:left="580" w:right="540" w:hanging="567"/>
        <w:rPr>
          <w:rFonts w:eastAsia="Arial" w:cstheme="minorHAnsi"/>
        </w:rPr>
      </w:pPr>
      <w:r w:rsidRPr="00624F27">
        <w:rPr>
          <w:rFonts w:eastAsia="Arial" w:cstheme="minorHAnsi"/>
        </w:rPr>
        <w:t xml:space="preserve">The </w:t>
      </w:r>
      <w:r w:rsidRPr="00624F27">
        <w:rPr>
          <w:rFonts w:eastAsia="Arial" w:cstheme="minorHAnsi"/>
          <w:b/>
        </w:rPr>
        <w:t>specific</w:t>
      </w:r>
      <w:r w:rsidRPr="00624F27">
        <w:rPr>
          <w:rFonts w:eastAsia="Arial" w:cstheme="minorHAnsi"/>
        </w:rPr>
        <w:t xml:space="preserve"> areas are:</w:t>
      </w:r>
    </w:p>
    <w:p w:rsidR="00A6102E" w:rsidRPr="00624F27" w:rsidRDefault="00A6102E" w:rsidP="00854E49">
      <w:pPr>
        <w:pStyle w:val="ListParagraph"/>
        <w:numPr>
          <w:ilvl w:val="0"/>
          <w:numId w:val="25"/>
        </w:numPr>
        <w:tabs>
          <w:tab w:val="left" w:pos="980"/>
        </w:tabs>
        <w:spacing w:after="0" w:line="240" w:lineRule="auto"/>
        <w:rPr>
          <w:rFonts w:eastAsia="Arial" w:cstheme="minorHAnsi"/>
        </w:rPr>
        <w:sectPr w:rsidR="00A6102E" w:rsidRPr="00624F27" w:rsidSect="00A6102E">
          <w:type w:val="continuous"/>
          <w:pgSz w:w="11906" w:h="16838"/>
          <w:pgMar w:top="1440" w:right="1440" w:bottom="1440" w:left="1440" w:header="708" w:footer="708" w:gutter="0"/>
          <w:cols w:space="708"/>
          <w:docGrid w:linePitch="360"/>
        </w:sectPr>
      </w:pPr>
    </w:p>
    <w:p w:rsidR="00AE40E8" w:rsidRPr="00624F27" w:rsidRDefault="00282D9A" w:rsidP="00854E49">
      <w:pPr>
        <w:pStyle w:val="ListParagraph"/>
        <w:numPr>
          <w:ilvl w:val="0"/>
          <w:numId w:val="25"/>
        </w:numPr>
        <w:tabs>
          <w:tab w:val="left" w:pos="980"/>
        </w:tabs>
        <w:spacing w:after="0" w:line="240" w:lineRule="auto"/>
        <w:rPr>
          <w:rFonts w:eastAsia="Arial" w:cstheme="minorHAnsi"/>
        </w:rPr>
      </w:pPr>
      <w:r w:rsidRPr="00624F27">
        <w:rPr>
          <w:rFonts w:eastAsia="Arial" w:cstheme="minorHAnsi"/>
        </w:rPr>
        <w:t>L</w:t>
      </w:r>
      <w:r w:rsidR="00AE40E8" w:rsidRPr="00624F27">
        <w:rPr>
          <w:rFonts w:eastAsia="Arial" w:cstheme="minorHAnsi"/>
        </w:rPr>
        <w:t>iteracy</w:t>
      </w:r>
    </w:p>
    <w:p w:rsidR="00AE40E8" w:rsidRPr="00624F27" w:rsidRDefault="00282D9A" w:rsidP="00854E49">
      <w:pPr>
        <w:pStyle w:val="ListParagraph"/>
        <w:numPr>
          <w:ilvl w:val="0"/>
          <w:numId w:val="25"/>
        </w:numPr>
        <w:tabs>
          <w:tab w:val="left" w:pos="980"/>
        </w:tabs>
        <w:spacing w:after="0" w:line="240" w:lineRule="auto"/>
        <w:rPr>
          <w:rFonts w:eastAsia="Arial" w:cstheme="minorHAnsi"/>
        </w:rPr>
      </w:pPr>
      <w:r w:rsidRPr="00624F27">
        <w:rPr>
          <w:rFonts w:eastAsia="Arial" w:cstheme="minorHAnsi"/>
        </w:rPr>
        <w:t>M</w:t>
      </w:r>
      <w:r w:rsidR="00AE40E8" w:rsidRPr="00624F27">
        <w:rPr>
          <w:rFonts w:eastAsia="Arial" w:cstheme="minorHAnsi"/>
        </w:rPr>
        <w:t>athematics</w:t>
      </w:r>
    </w:p>
    <w:p w:rsidR="00AE40E8" w:rsidRPr="00624F27" w:rsidRDefault="00282D9A" w:rsidP="00854E49">
      <w:pPr>
        <w:pStyle w:val="ListParagraph"/>
        <w:numPr>
          <w:ilvl w:val="0"/>
          <w:numId w:val="25"/>
        </w:numPr>
        <w:tabs>
          <w:tab w:val="left" w:pos="980"/>
        </w:tabs>
        <w:spacing w:after="0" w:line="240" w:lineRule="auto"/>
        <w:rPr>
          <w:rFonts w:eastAsia="Arial" w:cstheme="minorHAnsi"/>
        </w:rPr>
      </w:pPr>
      <w:r w:rsidRPr="00624F27">
        <w:rPr>
          <w:rFonts w:eastAsia="Arial" w:cstheme="minorHAnsi"/>
        </w:rPr>
        <w:t>Understanding the W</w:t>
      </w:r>
      <w:r w:rsidR="00AE40E8" w:rsidRPr="00624F27">
        <w:rPr>
          <w:rFonts w:eastAsia="Arial" w:cstheme="minorHAnsi"/>
        </w:rPr>
        <w:t>orld</w:t>
      </w:r>
    </w:p>
    <w:p w:rsidR="00AE40E8" w:rsidRPr="00624F27" w:rsidRDefault="00282D9A" w:rsidP="00854E49">
      <w:pPr>
        <w:pStyle w:val="ListParagraph"/>
        <w:numPr>
          <w:ilvl w:val="0"/>
          <w:numId w:val="25"/>
        </w:numPr>
        <w:tabs>
          <w:tab w:val="left" w:pos="980"/>
        </w:tabs>
        <w:spacing w:after="0" w:line="240" w:lineRule="auto"/>
        <w:rPr>
          <w:rFonts w:eastAsia="Arial" w:cstheme="minorHAnsi"/>
        </w:rPr>
      </w:pPr>
      <w:r w:rsidRPr="00624F27">
        <w:rPr>
          <w:rFonts w:eastAsia="Arial" w:cstheme="minorHAnsi"/>
        </w:rPr>
        <w:t>Expressive Arts and D</w:t>
      </w:r>
      <w:r w:rsidR="00AE40E8" w:rsidRPr="00624F27">
        <w:rPr>
          <w:rFonts w:eastAsia="Arial" w:cstheme="minorHAnsi"/>
        </w:rPr>
        <w:t>esign</w:t>
      </w:r>
    </w:p>
    <w:p w:rsidR="00A6102E" w:rsidRPr="00624F27" w:rsidRDefault="00A6102E" w:rsidP="00854E49">
      <w:pPr>
        <w:spacing w:line="240" w:lineRule="auto"/>
        <w:rPr>
          <w:rFonts w:ascii="Times New Roman" w:eastAsia="Times New Roman" w:hAnsi="Times New Roman"/>
        </w:rPr>
        <w:sectPr w:rsidR="00A6102E" w:rsidRPr="00624F27" w:rsidSect="00A6102E">
          <w:type w:val="continuous"/>
          <w:pgSz w:w="11906" w:h="16838"/>
          <w:pgMar w:top="1440" w:right="1440" w:bottom="1440" w:left="1440" w:header="708" w:footer="708" w:gutter="0"/>
          <w:cols w:num="2" w:space="708"/>
          <w:docGrid w:linePitch="360"/>
        </w:sectPr>
      </w:pPr>
    </w:p>
    <w:p w:rsidR="00AE40E8" w:rsidRPr="00624F27" w:rsidRDefault="00AE40E8" w:rsidP="00854E49">
      <w:pPr>
        <w:spacing w:line="240" w:lineRule="auto"/>
        <w:rPr>
          <w:rFonts w:ascii="Times New Roman" w:eastAsia="Times New Roman" w:hAnsi="Times New Roman"/>
        </w:rPr>
      </w:pPr>
    </w:p>
    <w:p w:rsidR="00AE40E8" w:rsidRPr="00624F27" w:rsidRDefault="00AE40E8" w:rsidP="00854E49">
      <w:pPr>
        <w:spacing w:line="240" w:lineRule="auto"/>
        <w:rPr>
          <w:rFonts w:eastAsia="Arial" w:cstheme="minorHAnsi"/>
          <w:b/>
          <w:u w:val="single"/>
        </w:rPr>
      </w:pPr>
      <w:r w:rsidRPr="00624F27">
        <w:rPr>
          <w:rFonts w:eastAsia="Arial" w:cstheme="minorHAnsi"/>
          <w:b/>
          <w:u w:val="single"/>
        </w:rPr>
        <w:t>Educational Programmes</w:t>
      </w:r>
    </w:p>
    <w:p w:rsidR="00DC52FF" w:rsidRPr="00624F27" w:rsidRDefault="00AE40E8" w:rsidP="00854E49">
      <w:pPr>
        <w:spacing w:line="240" w:lineRule="auto"/>
        <w:ind w:right="180"/>
        <w:rPr>
          <w:rFonts w:eastAsia="Arial" w:cstheme="minorHAnsi"/>
        </w:rPr>
      </w:pPr>
      <w:r w:rsidRPr="00624F27">
        <w:rPr>
          <w:rFonts w:eastAsia="Arial" w:cstheme="minorHAnsi"/>
        </w:rPr>
        <w:t>Educational programmes must involve activities and experiences for children, as set out under each of the areas of learning.</w:t>
      </w:r>
    </w:p>
    <w:p w:rsidR="00A6102E" w:rsidRPr="00624F27" w:rsidRDefault="00A6102E" w:rsidP="00854E49">
      <w:pPr>
        <w:autoSpaceDE w:val="0"/>
        <w:autoSpaceDN w:val="0"/>
        <w:adjustRightInd w:val="0"/>
        <w:spacing w:after="0" w:line="240" w:lineRule="auto"/>
        <w:rPr>
          <w:rFonts w:cs="HelveticaNeue-Bold"/>
          <w:b/>
          <w:bCs/>
        </w:rPr>
      </w:pPr>
      <w:r w:rsidRPr="00624F27">
        <w:rPr>
          <w:rFonts w:cs="HelveticaNeue-Bold"/>
          <w:b/>
          <w:bCs/>
        </w:rPr>
        <w:t xml:space="preserve">Communication and Language </w:t>
      </w:r>
    </w:p>
    <w:p w:rsidR="00A6102E" w:rsidRPr="00624F27" w:rsidRDefault="00A6102E" w:rsidP="00854E49">
      <w:pPr>
        <w:pStyle w:val="ListParagraph"/>
        <w:numPr>
          <w:ilvl w:val="0"/>
          <w:numId w:val="26"/>
        </w:numPr>
        <w:autoSpaceDE w:val="0"/>
        <w:autoSpaceDN w:val="0"/>
        <w:adjustRightInd w:val="0"/>
        <w:spacing w:after="0" w:line="240" w:lineRule="auto"/>
        <w:rPr>
          <w:rFonts w:cs="HelveticaNeue-Bold"/>
          <w:bCs/>
        </w:rPr>
      </w:pPr>
      <w:r w:rsidRPr="00624F27">
        <w:rPr>
          <w:rFonts w:cs="HelveticaNeue-Bold"/>
          <w:bCs/>
        </w:rPr>
        <w:t>Listening, Attention and Understanding</w:t>
      </w:r>
    </w:p>
    <w:p w:rsidR="00854E49" w:rsidRPr="00624F27" w:rsidRDefault="00A6102E" w:rsidP="0011689C">
      <w:pPr>
        <w:pStyle w:val="ListParagraph"/>
        <w:numPr>
          <w:ilvl w:val="0"/>
          <w:numId w:val="26"/>
        </w:numPr>
        <w:autoSpaceDE w:val="0"/>
        <w:autoSpaceDN w:val="0"/>
        <w:adjustRightInd w:val="0"/>
        <w:spacing w:after="0" w:line="240" w:lineRule="auto"/>
        <w:rPr>
          <w:rFonts w:cs="HelveticaNeue-Bold"/>
          <w:b/>
          <w:bCs/>
          <w:u w:val="single"/>
        </w:rPr>
      </w:pPr>
      <w:r w:rsidRPr="00624F27">
        <w:rPr>
          <w:rFonts w:cs="HelveticaNeue-Bold"/>
          <w:bCs/>
        </w:rPr>
        <w:t>Speaking</w:t>
      </w:r>
      <w:r w:rsidR="00854E49" w:rsidRPr="00624F27">
        <w:rPr>
          <w:rFonts w:cs="HelveticaNeue-Bold"/>
          <w:b/>
          <w:bCs/>
          <w:u w:val="single"/>
        </w:rPr>
        <w:t xml:space="preserve"> </w:t>
      </w:r>
    </w:p>
    <w:p w:rsidR="00854E49" w:rsidRPr="00624F27" w:rsidRDefault="00854E49" w:rsidP="00854E49">
      <w:pPr>
        <w:autoSpaceDE w:val="0"/>
        <w:autoSpaceDN w:val="0"/>
        <w:adjustRightInd w:val="0"/>
        <w:spacing w:after="0" w:line="240" w:lineRule="auto"/>
        <w:rPr>
          <w:rFonts w:cs="HelveticaNeue-Bold"/>
          <w:b/>
          <w:bCs/>
        </w:rPr>
      </w:pPr>
      <w:r w:rsidRPr="00624F27">
        <w:rPr>
          <w:rFonts w:cs="HelveticaNeue-Bold"/>
          <w:b/>
          <w:bCs/>
        </w:rPr>
        <w:t>Personal, Social and Emotional Development</w:t>
      </w:r>
    </w:p>
    <w:p w:rsidR="00854E49" w:rsidRPr="00624F27" w:rsidRDefault="00854E49" w:rsidP="00854E49">
      <w:pPr>
        <w:pStyle w:val="ListParagraph"/>
        <w:numPr>
          <w:ilvl w:val="0"/>
          <w:numId w:val="27"/>
        </w:numPr>
        <w:autoSpaceDE w:val="0"/>
        <w:autoSpaceDN w:val="0"/>
        <w:adjustRightInd w:val="0"/>
        <w:spacing w:after="0" w:line="240" w:lineRule="auto"/>
        <w:rPr>
          <w:rFonts w:cs="HelveticaNeue-Bold"/>
          <w:bCs/>
        </w:rPr>
      </w:pPr>
      <w:r w:rsidRPr="00624F27">
        <w:rPr>
          <w:rFonts w:cs="HelveticaNeue-Bold"/>
          <w:bCs/>
        </w:rPr>
        <w:t>Self-Regulation</w:t>
      </w:r>
    </w:p>
    <w:p w:rsidR="00854E49" w:rsidRPr="00624F27" w:rsidRDefault="00854E49" w:rsidP="00854E49">
      <w:pPr>
        <w:pStyle w:val="ListParagraph"/>
        <w:numPr>
          <w:ilvl w:val="0"/>
          <w:numId w:val="27"/>
        </w:numPr>
        <w:autoSpaceDE w:val="0"/>
        <w:autoSpaceDN w:val="0"/>
        <w:adjustRightInd w:val="0"/>
        <w:spacing w:after="0" w:line="240" w:lineRule="auto"/>
        <w:rPr>
          <w:rFonts w:cs="HelveticaNeue-Bold"/>
          <w:bCs/>
        </w:rPr>
      </w:pPr>
      <w:r w:rsidRPr="00624F27">
        <w:rPr>
          <w:rFonts w:cs="HelveticaNeue-Bold"/>
          <w:bCs/>
        </w:rPr>
        <w:t>Managing Self</w:t>
      </w:r>
    </w:p>
    <w:p w:rsidR="00A6102E" w:rsidRPr="00624F27" w:rsidRDefault="00854E49" w:rsidP="00854E49">
      <w:pPr>
        <w:pStyle w:val="ListParagraph"/>
        <w:numPr>
          <w:ilvl w:val="0"/>
          <w:numId w:val="27"/>
        </w:numPr>
        <w:autoSpaceDE w:val="0"/>
        <w:autoSpaceDN w:val="0"/>
        <w:adjustRightInd w:val="0"/>
        <w:spacing w:after="0" w:line="240" w:lineRule="auto"/>
        <w:rPr>
          <w:rFonts w:cs="HelveticaNeue-Bold"/>
          <w:bCs/>
        </w:rPr>
      </w:pPr>
      <w:r w:rsidRPr="00624F27">
        <w:rPr>
          <w:rFonts w:cs="HelveticaNeue-Bold"/>
          <w:bCs/>
        </w:rPr>
        <w:t>Building Relationships</w:t>
      </w:r>
    </w:p>
    <w:p w:rsidR="00A6102E" w:rsidRPr="00624F27" w:rsidRDefault="00A6102E" w:rsidP="00854E49">
      <w:pPr>
        <w:autoSpaceDE w:val="0"/>
        <w:autoSpaceDN w:val="0"/>
        <w:adjustRightInd w:val="0"/>
        <w:spacing w:after="0" w:line="240" w:lineRule="auto"/>
        <w:rPr>
          <w:rFonts w:cs="HelveticaNeue-Bold"/>
          <w:b/>
          <w:bCs/>
        </w:rPr>
      </w:pPr>
      <w:r w:rsidRPr="00624F27">
        <w:rPr>
          <w:rFonts w:cs="HelveticaNeue-Bold"/>
          <w:b/>
          <w:bCs/>
        </w:rPr>
        <w:t xml:space="preserve">Physical Development </w:t>
      </w:r>
    </w:p>
    <w:p w:rsidR="00A6102E" w:rsidRPr="00624F27" w:rsidRDefault="00A6102E" w:rsidP="00854E49">
      <w:pPr>
        <w:pStyle w:val="ListParagraph"/>
        <w:numPr>
          <w:ilvl w:val="0"/>
          <w:numId w:val="28"/>
        </w:numPr>
        <w:autoSpaceDE w:val="0"/>
        <w:autoSpaceDN w:val="0"/>
        <w:adjustRightInd w:val="0"/>
        <w:spacing w:after="0" w:line="240" w:lineRule="auto"/>
        <w:rPr>
          <w:rFonts w:cs="HelveticaNeue-Bold"/>
          <w:bCs/>
        </w:rPr>
      </w:pPr>
      <w:r w:rsidRPr="00624F27">
        <w:rPr>
          <w:rFonts w:cs="HelveticaNeue-Bold"/>
          <w:bCs/>
        </w:rPr>
        <w:t>Gross Motor Skills</w:t>
      </w:r>
    </w:p>
    <w:p w:rsidR="00854E49" w:rsidRPr="00624F27" w:rsidRDefault="00854E49" w:rsidP="00854E49">
      <w:pPr>
        <w:pStyle w:val="ListParagraph"/>
        <w:numPr>
          <w:ilvl w:val="0"/>
          <w:numId w:val="28"/>
        </w:numPr>
        <w:autoSpaceDE w:val="0"/>
        <w:autoSpaceDN w:val="0"/>
        <w:adjustRightInd w:val="0"/>
        <w:spacing w:after="0" w:line="240" w:lineRule="auto"/>
        <w:rPr>
          <w:rFonts w:cs="HelveticaNeue-Bold"/>
          <w:bCs/>
        </w:rPr>
      </w:pPr>
      <w:r w:rsidRPr="00624F27">
        <w:rPr>
          <w:rFonts w:cs="HelveticaNeue-Bold"/>
          <w:bCs/>
        </w:rPr>
        <w:t>Fine Motor Skills</w:t>
      </w:r>
    </w:p>
    <w:p w:rsidR="00DC52FF" w:rsidRPr="00624F27" w:rsidRDefault="00DC52FF" w:rsidP="00854E49">
      <w:pPr>
        <w:autoSpaceDE w:val="0"/>
        <w:autoSpaceDN w:val="0"/>
        <w:adjustRightInd w:val="0"/>
        <w:spacing w:after="0" w:line="240" w:lineRule="auto"/>
        <w:rPr>
          <w:rFonts w:cs="HelveticaNeue-Bold"/>
          <w:b/>
          <w:bCs/>
        </w:rPr>
      </w:pPr>
      <w:r w:rsidRPr="00624F27">
        <w:rPr>
          <w:rFonts w:cs="HelveticaNeue-Bold"/>
          <w:b/>
          <w:bCs/>
        </w:rPr>
        <w:t xml:space="preserve">Literacy </w:t>
      </w:r>
    </w:p>
    <w:p w:rsidR="00854E49" w:rsidRPr="00624F27" w:rsidRDefault="00854E49" w:rsidP="00854E49">
      <w:pPr>
        <w:pStyle w:val="ListParagraph"/>
        <w:numPr>
          <w:ilvl w:val="0"/>
          <w:numId w:val="29"/>
        </w:numPr>
        <w:autoSpaceDE w:val="0"/>
        <w:autoSpaceDN w:val="0"/>
        <w:adjustRightInd w:val="0"/>
        <w:spacing w:after="0" w:line="240" w:lineRule="auto"/>
        <w:rPr>
          <w:rFonts w:cs="HelveticaNeue-Bold"/>
          <w:bCs/>
        </w:rPr>
      </w:pPr>
      <w:r w:rsidRPr="00624F27">
        <w:rPr>
          <w:rFonts w:cs="HelveticaNeue-Bold"/>
          <w:bCs/>
        </w:rPr>
        <w:t>Comprehension</w:t>
      </w:r>
    </w:p>
    <w:p w:rsidR="00854E49" w:rsidRPr="00624F27" w:rsidRDefault="00854E49" w:rsidP="00854E49">
      <w:pPr>
        <w:pStyle w:val="ListParagraph"/>
        <w:numPr>
          <w:ilvl w:val="0"/>
          <w:numId w:val="29"/>
        </w:numPr>
        <w:autoSpaceDE w:val="0"/>
        <w:autoSpaceDN w:val="0"/>
        <w:adjustRightInd w:val="0"/>
        <w:spacing w:after="0" w:line="240" w:lineRule="auto"/>
        <w:rPr>
          <w:rFonts w:cs="HelveticaNeue-Bold"/>
          <w:bCs/>
        </w:rPr>
      </w:pPr>
      <w:r w:rsidRPr="00624F27">
        <w:rPr>
          <w:rFonts w:cs="HelveticaNeue-Bold"/>
          <w:bCs/>
        </w:rPr>
        <w:t xml:space="preserve">Word Reading </w:t>
      </w:r>
    </w:p>
    <w:p w:rsidR="00854E49" w:rsidRPr="00624F27" w:rsidRDefault="00854E49" w:rsidP="00854E49">
      <w:pPr>
        <w:pStyle w:val="ListParagraph"/>
        <w:numPr>
          <w:ilvl w:val="0"/>
          <w:numId w:val="29"/>
        </w:numPr>
        <w:autoSpaceDE w:val="0"/>
        <w:autoSpaceDN w:val="0"/>
        <w:adjustRightInd w:val="0"/>
        <w:spacing w:after="0" w:line="240" w:lineRule="auto"/>
        <w:rPr>
          <w:rFonts w:cs="HelveticaNeue-Bold"/>
          <w:bCs/>
        </w:rPr>
      </w:pPr>
      <w:r w:rsidRPr="00624F27">
        <w:rPr>
          <w:rFonts w:cs="HelveticaNeue-Bold"/>
          <w:bCs/>
        </w:rPr>
        <w:t>Writing</w:t>
      </w:r>
    </w:p>
    <w:p w:rsidR="00DC52FF" w:rsidRPr="00624F27" w:rsidRDefault="00DC52FF" w:rsidP="00854E49">
      <w:pPr>
        <w:autoSpaceDE w:val="0"/>
        <w:autoSpaceDN w:val="0"/>
        <w:adjustRightInd w:val="0"/>
        <w:spacing w:after="0" w:line="240" w:lineRule="auto"/>
        <w:rPr>
          <w:rFonts w:cs="HelveticaNeue-Bold"/>
          <w:b/>
          <w:bCs/>
        </w:rPr>
      </w:pPr>
      <w:r w:rsidRPr="00624F27">
        <w:rPr>
          <w:rFonts w:cs="HelveticaNeue-Bold"/>
          <w:b/>
          <w:bCs/>
        </w:rPr>
        <w:t xml:space="preserve">Mathematics </w:t>
      </w:r>
    </w:p>
    <w:p w:rsidR="00854E49" w:rsidRPr="00624F27" w:rsidRDefault="00854E49" w:rsidP="00854E49">
      <w:pPr>
        <w:pStyle w:val="ListParagraph"/>
        <w:numPr>
          <w:ilvl w:val="0"/>
          <w:numId w:val="30"/>
        </w:numPr>
        <w:autoSpaceDE w:val="0"/>
        <w:autoSpaceDN w:val="0"/>
        <w:adjustRightInd w:val="0"/>
        <w:spacing w:after="0" w:line="240" w:lineRule="auto"/>
        <w:rPr>
          <w:rFonts w:cstheme="minorHAnsi"/>
          <w:bCs/>
        </w:rPr>
      </w:pPr>
      <w:r w:rsidRPr="00624F27">
        <w:rPr>
          <w:rFonts w:cstheme="minorHAnsi"/>
          <w:bCs/>
        </w:rPr>
        <w:t>Number</w:t>
      </w:r>
    </w:p>
    <w:p w:rsidR="00854E49" w:rsidRPr="00624F27" w:rsidRDefault="00854E49" w:rsidP="00854E49">
      <w:pPr>
        <w:pStyle w:val="ListParagraph"/>
        <w:numPr>
          <w:ilvl w:val="0"/>
          <w:numId w:val="30"/>
        </w:numPr>
        <w:autoSpaceDE w:val="0"/>
        <w:autoSpaceDN w:val="0"/>
        <w:adjustRightInd w:val="0"/>
        <w:spacing w:after="0" w:line="240" w:lineRule="auto"/>
        <w:rPr>
          <w:rFonts w:cstheme="minorHAnsi"/>
          <w:bCs/>
        </w:rPr>
      </w:pPr>
      <w:r w:rsidRPr="00624F27">
        <w:rPr>
          <w:rFonts w:eastAsia="Arial" w:cstheme="minorHAnsi"/>
        </w:rPr>
        <w:t>Numerical Patterns</w:t>
      </w:r>
    </w:p>
    <w:p w:rsidR="00DC52FF" w:rsidRPr="00624F27" w:rsidRDefault="00DC52FF" w:rsidP="00854E49">
      <w:pPr>
        <w:autoSpaceDE w:val="0"/>
        <w:autoSpaceDN w:val="0"/>
        <w:adjustRightInd w:val="0"/>
        <w:spacing w:after="0" w:line="240" w:lineRule="auto"/>
        <w:rPr>
          <w:rFonts w:cs="HelveticaNeue-Bold"/>
          <w:b/>
          <w:bCs/>
        </w:rPr>
      </w:pPr>
      <w:r w:rsidRPr="00624F27">
        <w:rPr>
          <w:rFonts w:cs="HelveticaNeue-Bold"/>
          <w:b/>
          <w:bCs/>
        </w:rPr>
        <w:t xml:space="preserve">Understanding the World </w:t>
      </w:r>
    </w:p>
    <w:p w:rsidR="00854E49" w:rsidRPr="00624F27" w:rsidRDefault="00854E49" w:rsidP="00854E49">
      <w:pPr>
        <w:pStyle w:val="ListParagraph"/>
        <w:numPr>
          <w:ilvl w:val="0"/>
          <w:numId w:val="31"/>
        </w:numPr>
        <w:autoSpaceDE w:val="0"/>
        <w:autoSpaceDN w:val="0"/>
        <w:adjustRightInd w:val="0"/>
        <w:spacing w:after="0" w:line="240" w:lineRule="auto"/>
        <w:rPr>
          <w:rFonts w:cs="HelveticaNeue-Bold"/>
          <w:bCs/>
        </w:rPr>
      </w:pPr>
      <w:r w:rsidRPr="00624F27">
        <w:rPr>
          <w:rFonts w:cs="HelveticaNeue-Bold"/>
          <w:bCs/>
        </w:rPr>
        <w:t>Past and Present</w:t>
      </w:r>
    </w:p>
    <w:p w:rsidR="00854E49" w:rsidRPr="00624F27" w:rsidRDefault="00854E49" w:rsidP="00854E49">
      <w:pPr>
        <w:pStyle w:val="ListParagraph"/>
        <w:numPr>
          <w:ilvl w:val="0"/>
          <w:numId w:val="31"/>
        </w:numPr>
        <w:autoSpaceDE w:val="0"/>
        <w:autoSpaceDN w:val="0"/>
        <w:adjustRightInd w:val="0"/>
        <w:spacing w:after="0" w:line="240" w:lineRule="auto"/>
        <w:rPr>
          <w:rFonts w:cs="HelveticaNeue-Bold"/>
          <w:bCs/>
        </w:rPr>
      </w:pPr>
      <w:r w:rsidRPr="00624F27">
        <w:rPr>
          <w:rFonts w:cs="HelveticaNeue-Bold"/>
          <w:bCs/>
        </w:rPr>
        <w:t>People, Culture and Communities</w:t>
      </w:r>
    </w:p>
    <w:p w:rsidR="00854E49" w:rsidRPr="00624F27" w:rsidRDefault="00854E49" w:rsidP="00854E49">
      <w:pPr>
        <w:pStyle w:val="ListParagraph"/>
        <w:numPr>
          <w:ilvl w:val="0"/>
          <w:numId w:val="31"/>
        </w:numPr>
        <w:autoSpaceDE w:val="0"/>
        <w:autoSpaceDN w:val="0"/>
        <w:adjustRightInd w:val="0"/>
        <w:spacing w:after="0" w:line="240" w:lineRule="auto"/>
        <w:rPr>
          <w:rFonts w:cs="HelveticaNeue-Bold"/>
          <w:bCs/>
        </w:rPr>
      </w:pPr>
      <w:r w:rsidRPr="00624F27">
        <w:rPr>
          <w:rFonts w:cs="HelveticaNeue-Bold"/>
          <w:bCs/>
        </w:rPr>
        <w:t xml:space="preserve">The Natural World </w:t>
      </w:r>
    </w:p>
    <w:p w:rsidR="00DC52FF" w:rsidRPr="00624F27" w:rsidRDefault="00DC52FF" w:rsidP="00854E49">
      <w:pPr>
        <w:autoSpaceDE w:val="0"/>
        <w:autoSpaceDN w:val="0"/>
        <w:adjustRightInd w:val="0"/>
        <w:spacing w:after="0" w:line="240" w:lineRule="auto"/>
        <w:jc w:val="both"/>
        <w:rPr>
          <w:rFonts w:cs="HelveticaNeue-Bold"/>
          <w:b/>
          <w:bCs/>
        </w:rPr>
      </w:pPr>
      <w:r w:rsidRPr="00624F27">
        <w:rPr>
          <w:rFonts w:cs="HelveticaNeue-Bold"/>
          <w:b/>
          <w:bCs/>
        </w:rPr>
        <w:t xml:space="preserve">Expressive Arts and Design </w:t>
      </w:r>
    </w:p>
    <w:p w:rsidR="00E462BB" w:rsidRPr="00624F27" w:rsidRDefault="00854E49" w:rsidP="00854E49">
      <w:pPr>
        <w:pStyle w:val="ListParagraph"/>
        <w:numPr>
          <w:ilvl w:val="0"/>
          <w:numId w:val="32"/>
        </w:numPr>
        <w:autoSpaceDE w:val="0"/>
        <w:autoSpaceDN w:val="0"/>
        <w:adjustRightInd w:val="0"/>
        <w:spacing w:after="0" w:line="240" w:lineRule="auto"/>
        <w:jc w:val="both"/>
        <w:rPr>
          <w:rFonts w:cs="Arial"/>
        </w:rPr>
      </w:pPr>
      <w:r w:rsidRPr="00624F27">
        <w:rPr>
          <w:rFonts w:cs="Arial"/>
        </w:rPr>
        <w:t>Creating with Materials</w:t>
      </w:r>
    </w:p>
    <w:p w:rsidR="00854E49" w:rsidRPr="00624F27" w:rsidRDefault="00854E49" w:rsidP="00854E49">
      <w:pPr>
        <w:pStyle w:val="ListParagraph"/>
        <w:numPr>
          <w:ilvl w:val="0"/>
          <w:numId w:val="32"/>
        </w:numPr>
        <w:autoSpaceDE w:val="0"/>
        <w:autoSpaceDN w:val="0"/>
        <w:adjustRightInd w:val="0"/>
        <w:spacing w:after="0" w:line="240" w:lineRule="auto"/>
        <w:jc w:val="both"/>
        <w:rPr>
          <w:rFonts w:cs="Arial"/>
        </w:rPr>
      </w:pPr>
      <w:r w:rsidRPr="00624F27">
        <w:rPr>
          <w:rFonts w:cs="Arial"/>
        </w:rPr>
        <w:t>Being Imaginative and Expressive</w:t>
      </w:r>
    </w:p>
    <w:p w:rsidR="00854E49" w:rsidRPr="00624F27" w:rsidRDefault="00854E49"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lastRenderedPageBreak/>
        <w:t xml:space="preserve">At </w:t>
      </w:r>
      <w:r w:rsidR="002308C7" w:rsidRPr="00624F27">
        <w:rPr>
          <w:rFonts w:cs="Arial"/>
        </w:rPr>
        <w:t>Deerhurst and Apperley</w:t>
      </w:r>
      <w:r w:rsidR="00854E49" w:rsidRPr="00624F27">
        <w:rPr>
          <w:rFonts w:cs="Arial"/>
        </w:rPr>
        <w:t xml:space="preserve">, </w:t>
      </w:r>
      <w:r w:rsidR="00DC52FF" w:rsidRPr="00624F27">
        <w:rPr>
          <w:rFonts w:cs="Arial"/>
        </w:rPr>
        <w:t>we believe these</w:t>
      </w:r>
      <w:r w:rsidRPr="00624F27">
        <w:rPr>
          <w:rFonts w:cs="Arial"/>
        </w:rPr>
        <w:t xml:space="preserve"> areas are equally important and </w:t>
      </w:r>
      <w:r w:rsidR="00CC5D44">
        <w:rPr>
          <w:rFonts w:cs="Arial"/>
        </w:rPr>
        <w:t>interconnected</w:t>
      </w:r>
      <w:r w:rsidR="00E462BB" w:rsidRPr="00624F27">
        <w:rPr>
          <w:rFonts w:cs="Arial"/>
        </w:rPr>
        <w:t xml:space="preserve"> </w:t>
      </w:r>
      <w:r w:rsidRPr="00624F27">
        <w:rPr>
          <w:rFonts w:cs="Arial"/>
        </w:rPr>
        <w:t>to support a rounded approach to child development. We aim to</w:t>
      </w:r>
      <w:r w:rsidR="00E462BB" w:rsidRPr="00624F27">
        <w:rPr>
          <w:rFonts w:cs="Arial"/>
        </w:rPr>
        <w:t xml:space="preserve"> </w:t>
      </w:r>
      <w:r w:rsidRPr="00624F27">
        <w:rPr>
          <w:rFonts w:cs="Arial"/>
        </w:rPr>
        <w:t>deliver all the areas through planned, purposef</w:t>
      </w:r>
      <w:r w:rsidR="00DC52FF" w:rsidRPr="00624F27">
        <w:rPr>
          <w:rFonts w:cs="Arial"/>
        </w:rPr>
        <w:t>ul play, with a balance of teacher</w:t>
      </w:r>
      <w:r w:rsidR="00E462BB" w:rsidRPr="00624F27">
        <w:rPr>
          <w:rFonts w:cs="Arial"/>
        </w:rPr>
        <w:t>-</w:t>
      </w:r>
      <w:r w:rsidRPr="00624F27">
        <w:rPr>
          <w:rFonts w:cs="Arial"/>
        </w:rPr>
        <w:t>led</w:t>
      </w:r>
      <w:r w:rsidR="00DC52FF" w:rsidRPr="00624F27">
        <w:rPr>
          <w:rFonts w:cs="Arial"/>
        </w:rPr>
        <w:t>, teacher initiated</w:t>
      </w:r>
      <w:r w:rsidR="00E462BB" w:rsidRPr="00624F27">
        <w:rPr>
          <w:rFonts w:cs="Arial"/>
        </w:rPr>
        <w:t xml:space="preserve"> </w:t>
      </w:r>
      <w:r w:rsidRPr="00624F27">
        <w:rPr>
          <w:rFonts w:cs="Arial"/>
        </w:rPr>
        <w:t>and child-initiated activities.</w:t>
      </w:r>
    </w:p>
    <w:p w:rsidR="00C92C33" w:rsidRPr="00624F27" w:rsidRDefault="00C92C33" w:rsidP="00854E49">
      <w:pPr>
        <w:autoSpaceDE w:val="0"/>
        <w:autoSpaceDN w:val="0"/>
        <w:adjustRightInd w:val="0"/>
        <w:spacing w:after="0" w:line="240" w:lineRule="auto"/>
        <w:jc w:val="both"/>
        <w:rPr>
          <w:rFonts w:cs="Arial"/>
        </w:rPr>
      </w:pPr>
    </w:p>
    <w:p w:rsidR="00C92C33" w:rsidRPr="00624F27" w:rsidRDefault="00C92C33">
      <w:pPr>
        <w:rPr>
          <w:rFonts w:cs="Arial"/>
        </w:rPr>
      </w:pPr>
      <w:r w:rsidRPr="00624F27">
        <w:rPr>
          <w:rFonts w:cs="Arial"/>
        </w:rPr>
        <w:br w:type="page"/>
      </w: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lastRenderedPageBreak/>
        <w:t>Pl</w:t>
      </w:r>
      <w:r w:rsidR="00C92C33" w:rsidRPr="00624F27">
        <w:rPr>
          <w:rFonts w:cs="Arial"/>
          <w:b/>
          <w:bCs/>
          <w:u w:val="single"/>
        </w:rPr>
        <w:t>anning</w:t>
      </w:r>
    </w:p>
    <w:p w:rsidR="001B6272" w:rsidRPr="00624F27" w:rsidRDefault="001B6272" w:rsidP="00854E49">
      <w:pPr>
        <w:autoSpaceDE w:val="0"/>
        <w:autoSpaceDN w:val="0"/>
        <w:adjustRightInd w:val="0"/>
        <w:spacing w:after="0" w:line="240" w:lineRule="auto"/>
        <w:jc w:val="both"/>
        <w:rPr>
          <w:rFonts w:cs="Arial"/>
        </w:rPr>
      </w:pPr>
      <w:r w:rsidRPr="00624F27">
        <w:rPr>
          <w:rFonts w:cs="Arial"/>
        </w:rPr>
        <w:t>Good planning is the key to making children’s learning effective, exciting,</w:t>
      </w:r>
      <w:r w:rsidR="00E462BB" w:rsidRPr="00624F27">
        <w:rPr>
          <w:rFonts w:cs="Arial"/>
        </w:rPr>
        <w:t xml:space="preserve"> </w:t>
      </w:r>
      <w:r w:rsidRPr="00624F27">
        <w:rPr>
          <w:rFonts w:cs="Arial"/>
        </w:rPr>
        <w:t>varied and progressive. Effective learning builds on and extends what children</w:t>
      </w:r>
      <w:r w:rsidR="00E462BB" w:rsidRPr="00624F27">
        <w:rPr>
          <w:rFonts w:cs="Arial"/>
        </w:rPr>
        <w:t xml:space="preserve"> </w:t>
      </w:r>
      <w:r w:rsidRPr="00624F27">
        <w:rPr>
          <w:rFonts w:cs="Arial"/>
        </w:rPr>
        <w:t>know and can do. Our planning shows how the principles of the EYFS will be</w:t>
      </w:r>
      <w:r w:rsidR="00E462BB" w:rsidRPr="00624F27">
        <w:rPr>
          <w:rFonts w:cs="Arial"/>
        </w:rPr>
        <w:t xml:space="preserve"> </w:t>
      </w:r>
      <w:r w:rsidRPr="00624F27">
        <w:rPr>
          <w:rFonts w:cs="Arial"/>
        </w:rPr>
        <w:t>put into practice and is always informed by observations we have made of the</w:t>
      </w:r>
      <w:r w:rsidR="00E462BB" w:rsidRPr="00624F27">
        <w:rPr>
          <w:rFonts w:cs="Arial"/>
        </w:rPr>
        <w:t xml:space="preserve"> </w:t>
      </w:r>
      <w:r w:rsidRPr="00624F27">
        <w:rPr>
          <w:rFonts w:cs="Arial"/>
        </w:rPr>
        <w:t xml:space="preserve">children, in order to </w:t>
      </w:r>
      <w:r w:rsidR="00E462BB" w:rsidRPr="00624F27">
        <w:rPr>
          <w:rFonts w:cs="Arial"/>
        </w:rPr>
        <w:t>u</w:t>
      </w:r>
      <w:r w:rsidRPr="00624F27">
        <w:rPr>
          <w:rFonts w:cs="Arial"/>
        </w:rPr>
        <w:t>nderstand and consider their current interests,</w:t>
      </w:r>
      <w:r w:rsidR="00E462BB" w:rsidRPr="00624F27">
        <w:rPr>
          <w:rFonts w:cs="Arial"/>
        </w:rPr>
        <w:t xml:space="preserve"> </w:t>
      </w:r>
      <w:r w:rsidRPr="00624F27">
        <w:rPr>
          <w:rFonts w:cs="Arial"/>
        </w:rPr>
        <w:t>development and learning. All practitioners who work in reception at</w:t>
      </w:r>
      <w:r w:rsidR="00E462BB" w:rsidRPr="00624F27">
        <w:rPr>
          <w:rFonts w:cs="Arial"/>
        </w:rPr>
        <w:t xml:space="preserve"> </w:t>
      </w:r>
      <w:r w:rsidR="00CC200D" w:rsidRPr="00624F27">
        <w:rPr>
          <w:rFonts w:cs="Arial"/>
        </w:rPr>
        <w:t>Deerhurst and Apperley</w:t>
      </w:r>
      <w:r w:rsidR="00E462BB" w:rsidRPr="00624F27">
        <w:rPr>
          <w:rFonts w:cs="Arial"/>
        </w:rPr>
        <w:t xml:space="preserve"> </w:t>
      </w:r>
      <w:r w:rsidRPr="00624F27">
        <w:rPr>
          <w:rFonts w:cs="Arial"/>
        </w:rPr>
        <w:t>are involved in this process. There are three stages of planning</w:t>
      </w:r>
      <w:r w:rsidR="00E462BB" w:rsidRPr="00624F27">
        <w:rPr>
          <w:rFonts w:cs="Arial"/>
        </w:rPr>
        <w:t xml:space="preserve"> </w:t>
      </w:r>
      <w:r w:rsidRPr="00624F27">
        <w:rPr>
          <w:rFonts w:cs="Arial"/>
        </w:rPr>
        <w:t>the curriculum:</w:t>
      </w:r>
    </w:p>
    <w:p w:rsidR="00E462BB" w:rsidRPr="00624F27" w:rsidRDefault="00E462BB" w:rsidP="00854E49">
      <w:pPr>
        <w:autoSpaceDE w:val="0"/>
        <w:autoSpaceDN w:val="0"/>
        <w:adjustRightInd w:val="0"/>
        <w:spacing w:after="0" w:line="240" w:lineRule="auto"/>
        <w:jc w:val="both"/>
        <w:rPr>
          <w:rFonts w:cs="Arial"/>
        </w:rPr>
      </w:pPr>
    </w:p>
    <w:p w:rsidR="001B6272" w:rsidRPr="00624F27" w:rsidRDefault="001B6272" w:rsidP="00854E49">
      <w:pPr>
        <w:keepNext/>
        <w:autoSpaceDE w:val="0"/>
        <w:autoSpaceDN w:val="0"/>
        <w:adjustRightInd w:val="0"/>
        <w:spacing w:after="0" w:line="240" w:lineRule="auto"/>
        <w:jc w:val="both"/>
        <w:rPr>
          <w:rFonts w:cs="Arial"/>
          <w:b/>
          <w:bCs/>
        </w:rPr>
      </w:pPr>
      <w:r w:rsidRPr="00624F27">
        <w:rPr>
          <w:rFonts w:cs="Arial"/>
          <w:b/>
          <w:bCs/>
        </w:rPr>
        <w:t>Long Term Planning</w:t>
      </w:r>
    </w:p>
    <w:p w:rsidR="001B6272" w:rsidRPr="00624F27" w:rsidRDefault="001B6272" w:rsidP="00854E49">
      <w:pPr>
        <w:autoSpaceDE w:val="0"/>
        <w:autoSpaceDN w:val="0"/>
        <w:adjustRightInd w:val="0"/>
        <w:spacing w:after="0" w:line="240" w:lineRule="auto"/>
        <w:jc w:val="both"/>
        <w:rPr>
          <w:rFonts w:cs="Arial"/>
        </w:rPr>
      </w:pPr>
      <w:r w:rsidRPr="00624F27">
        <w:rPr>
          <w:rFonts w:cs="Arial"/>
        </w:rPr>
        <w:t>We have created a framework, which gives structure and coherence to the</w:t>
      </w:r>
      <w:r w:rsidR="00E462BB" w:rsidRPr="00624F27">
        <w:rPr>
          <w:rFonts w:cs="Arial"/>
        </w:rPr>
        <w:t xml:space="preserve"> </w:t>
      </w:r>
      <w:r w:rsidR="00DC52FF" w:rsidRPr="00624F27">
        <w:rPr>
          <w:rFonts w:cs="Arial"/>
        </w:rPr>
        <w:t>curriculum. Specific books are planned for each of the</w:t>
      </w:r>
      <w:r w:rsidRPr="00624F27">
        <w:rPr>
          <w:rFonts w:cs="Arial"/>
        </w:rPr>
        <w:t xml:space="preserve"> terms and the early learning</w:t>
      </w:r>
      <w:r w:rsidR="00E462BB" w:rsidRPr="00624F27">
        <w:rPr>
          <w:rFonts w:cs="Arial"/>
        </w:rPr>
        <w:t xml:space="preserve"> </w:t>
      </w:r>
      <w:r w:rsidRPr="00624F27">
        <w:rPr>
          <w:rFonts w:cs="Arial"/>
        </w:rPr>
        <w:t>goals and educational programmes are distributed over the terms, to</w:t>
      </w:r>
      <w:r w:rsidR="00E462BB" w:rsidRPr="00624F27">
        <w:rPr>
          <w:rFonts w:cs="Arial"/>
        </w:rPr>
        <w:t xml:space="preserve"> </w:t>
      </w:r>
      <w:r w:rsidRPr="00624F27">
        <w:rPr>
          <w:rFonts w:cs="Arial"/>
        </w:rPr>
        <w:t>determine broad and balanced coverage. Some early learning goals provide a</w:t>
      </w:r>
      <w:r w:rsidR="00E462BB" w:rsidRPr="00624F27">
        <w:rPr>
          <w:rFonts w:cs="Arial"/>
        </w:rPr>
        <w:t xml:space="preserve"> </w:t>
      </w:r>
      <w:r w:rsidRPr="00624F27">
        <w:rPr>
          <w:rFonts w:cs="Arial"/>
        </w:rPr>
        <w:t>focus for certain terms, particularly</w:t>
      </w:r>
      <w:r w:rsidR="00DC52FF" w:rsidRPr="00624F27">
        <w:rPr>
          <w:rFonts w:cs="Arial"/>
        </w:rPr>
        <w:t xml:space="preserve"> those relating to </w:t>
      </w:r>
      <w:r w:rsidRPr="00624F27">
        <w:rPr>
          <w:rFonts w:cs="Arial"/>
        </w:rPr>
        <w:t>Understanding of the World</w:t>
      </w:r>
      <w:r w:rsidR="00DC52FF" w:rsidRPr="00624F27">
        <w:rPr>
          <w:rFonts w:cs="Arial"/>
        </w:rPr>
        <w:t xml:space="preserve"> and Creative Development</w:t>
      </w:r>
      <w:r w:rsidRPr="00624F27">
        <w:rPr>
          <w:rFonts w:cs="Arial"/>
        </w:rPr>
        <w:t>.</w:t>
      </w:r>
    </w:p>
    <w:p w:rsidR="00E462BB" w:rsidRPr="00624F27" w:rsidRDefault="00E462BB"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b/>
          <w:bCs/>
        </w:rPr>
      </w:pPr>
      <w:r w:rsidRPr="00624F27">
        <w:rPr>
          <w:rFonts w:cs="Arial"/>
          <w:b/>
          <w:bCs/>
        </w:rPr>
        <w:t>Medium Term Planning</w:t>
      </w:r>
    </w:p>
    <w:p w:rsidR="007429E1" w:rsidRPr="00624F27" w:rsidRDefault="001B6272" w:rsidP="00854E49">
      <w:pPr>
        <w:autoSpaceDE w:val="0"/>
        <w:autoSpaceDN w:val="0"/>
        <w:adjustRightInd w:val="0"/>
        <w:spacing w:after="0" w:line="240" w:lineRule="auto"/>
        <w:jc w:val="both"/>
        <w:rPr>
          <w:rFonts w:cs="Arial"/>
        </w:rPr>
      </w:pPr>
      <w:r w:rsidRPr="00624F27">
        <w:rPr>
          <w:rFonts w:cs="Arial"/>
        </w:rPr>
        <w:t>We address particular aspects of the curriculum in more detail for each term.</w:t>
      </w:r>
      <w:r w:rsidR="00E462BB" w:rsidRPr="00624F27">
        <w:rPr>
          <w:rFonts w:cs="Arial"/>
        </w:rPr>
        <w:t xml:space="preserve">  </w:t>
      </w:r>
      <w:r w:rsidRPr="00624F27">
        <w:rPr>
          <w:rFonts w:cs="Arial"/>
        </w:rPr>
        <w:t>We include links between areas of learning and development and</w:t>
      </w:r>
      <w:r w:rsidR="00E462BB" w:rsidRPr="00624F27">
        <w:rPr>
          <w:rFonts w:cs="Arial"/>
        </w:rPr>
        <w:t xml:space="preserve"> </w:t>
      </w:r>
      <w:r w:rsidRPr="00624F27">
        <w:rPr>
          <w:rFonts w:cs="Arial"/>
        </w:rPr>
        <w:t xml:space="preserve">opportunities for </w:t>
      </w:r>
      <w:r w:rsidR="002308C7" w:rsidRPr="00624F27">
        <w:rPr>
          <w:rFonts w:cs="Arial"/>
        </w:rPr>
        <w:t>computing</w:t>
      </w:r>
      <w:r w:rsidRPr="00624F27">
        <w:rPr>
          <w:rFonts w:cs="Arial"/>
        </w:rPr>
        <w:t>. Learning objectives, assessment opportunities, and</w:t>
      </w:r>
      <w:r w:rsidR="00E462BB" w:rsidRPr="00624F27">
        <w:rPr>
          <w:rFonts w:cs="Arial"/>
        </w:rPr>
        <w:t xml:space="preserve"> </w:t>
      </w:r>
      <w:r w:rsidRPr="00624F27">
        <w:rPr>
          <w:rFonts w:cs="Arial"/>
        </w:rPr>
        <w:t>activities and experiences for each area of learning and development are</w:t>
      </w:r>
      <w:r w:rsidR="00E462BB" w:rsidRPr="00624F27">
        <w:rPr>
          <w:rFonts w:cs="Arial"/>
        </w:rPr>
        <w:t xml:space="preserve"> </w:t>
      </w:r>
      <w:r w:rsidR="00DC52FF" w:rsidRPr="00624F27">
        <w:rPr>
          <w:rFonts w:cs="Arial"/>
        </w:rPr>
        <w:t>identified. Curriculum letters and overviews</w:t>
      </w:r>
      <w:r w:rsidRPr="00624F27">
        <w:rPr>
          <w:rFonts w:cs="Arial"/>
        </w:rPr>
        <w:t xml:space="preserve"> are shared with parents and children at the beginning of</w:t>
      </w:r>
      <w:r w:rsidR="00E462BB" w:rsidRPr="00624F27">
        <w:rPr>
          <w:rFonts w:cs="Arial"/>
        </w:rPr>
        <w:t xml:space="preserve"> </w:t>
      </w:r>
      <w:r w:rsidRPr="00624F27">
        <w:rPr>
          <w:rFonts w:cs="Arial"/>
        </w:rPr>
        <w:t>each term. They are used to assess prior knowledge and understanding and</w:t>
      </w:r>
      <w:r w:rsidR="00E462BB" w:rsidRPr="00624F27">
        <w:rPr>
          <w:rFonts w:cs="Arial"/>
        </w:rPr>
        <w:t xml:space="preserve"> </w:t>
      </w:r>
      <w:r w:rsidRPr="00624F27">
        <w:rPr>
          <w:rFonts w:cs="Arial"/>
        </w:rPr>
        <w:t>to enable the children to have an input into the direction of the topic.</w:t>
      </w:r>
    </w:p>
    <w:p w:rsidR="00062934" w:rsidRPr="00624F27" w:rsidRDefault="00062934"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b/>
          <w:bCs/>
        </w:rPr>
        <w:t>Short Term Planning</w:t>
      </w:r>
    </w:p>
    <w:p w:rsidR="001B6272" w:rsidRPr="00624F27" w:rsidRDefault="001B6272" w:rsidP="00854E49">
      <w:pPr>
        <w:autoSpaceDE w:val="0"/>
        <w:autoSpaceDN w:val="0"/>
        <w:adjustRightInd w:val="0"/>
        <w:spacing w:after="0" w:line="240" w:lineRule="auto"/>
        <w:jc w:val="both"/>
        <w:rPr>
          <w:rFonts w:cs="Arial"/>
        </w:rPr>
      </w:pPr>
      <w:r w:rsidRPr="00624F27">
        <w:rPr>
          <w:rFonts w:cs="Arial"/>
        </w:rPr>
        <w:t>We identify specific learning objectives, activities, differentiation, deployment</w:t>
      </w:r>
      <w:r w:rsidR="00E462BB" w:rsidRPr="00624F27">
        <w:rPr>
          <w:rFonts w:cs="Arial"/>
        </w:rPr>
        <w:t xml:space="preserve"> </w:t>
      </w:r>
      <w:r w:rsidRPr="00624F27">
        <w:rPr>
          <w:rFonts w:cs="Arial"/>
        </w:rPr>
        <w:t>of adults and resources, to meet the learning needs of the children on a</w:t>
      </w:r>
      <w:r w:rsidR="00E462BB" w:rsidRPr="00624F27">
        <w:rPr>
          <w:rFonts w:cs="Arial"/>
        </w:rPr>
        <w:t xml:space="preserve"> </w:t>
      </w:r>
      <w:r w:rsidRPr="00624F27">
        <w:rPr>
          <w:rFonts w:cs="Arial"/>
        </w:rPr>
        <w:t>weekly and day-to-day basis. It allows for flexibility in response to individual</w:t>
      </w:r>
      <w:r w:rsidR="00E462BB" w:rsidRPr="00624F27">
        <w:rPr>
          <w:rFonts w:cs="Arial"/>
        </w:rPr>
        <w:t xml:space="preserve"> </w:t>
      </w:r>
      <w:r w:rsidRPr="00624F27">
        <w:rPr>
          <w:rFonts w:cs="Arial"/>
        </w:rPr>
        <w:t>children’s needs and interests and for revision and modification, informed by</w:t>
      </w:r>
      <w:r w:rsidR="00E462BB" w:rsidRPr="00624F27">
        <w:rPr>
          <w:rFonts w:cs="Arial"/>
        </w:rPr>
        <w:t xml:space="preserve"> </w:t>
      </w:r>
      <w:r w:rsidRPr="00624F27">
        <w:rPr>
          <w:rFonts w:cs="Arial"/>
        </w:rPr>
        <w:t>on-going observational assessment.</w:t>
      </w:r>
    </w:p>
    <w:p w:rsidR="000F5F69" w:rsidRPr="00624F27" w:rsidRDefault="000F5F69" w:rsidP="00854E49">
      <w:pPr>
        <w:autoSpaceDE w:val="0"/>
        <w:autoSpaceDN w:val="0"/>
        <w:adjustRightInd w:val="0"/>
        <w:spacing w:after="0" w:line="240" w:lineRule="auto"/>
        <w:jc w:val="both"/>
        <w:rPr>
          <w:rFonts w:cs="Arial"/>
          <w:b/>
          <w:bCs/>
          <w:u w:val="single"/>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Staffing and Organisation</w:t>
      </w:r>
    </w:p>
    <w:p w:rsidR="00E462BB" w:rsidRPr="00624F27" w:rsidRDefault="00E462BB" w:rsidP="00854E49">
      <w:pPr>
        <w:autoSpaceDE w:val="0"/>
        <w:autoSpaceDN w:val="0"/>
        <w:adjustRightInd w:val="0"/>
        <w:spacing w:after="0" w:line="240" w:lineRule="auto"/>
        <w:jc w:val="both"/>
        <w:rPr>
          <w:rFonts w:cs="Arial"/>
        </w:rPr>
      </w:pPr>
    </w:p>
    <w:p w:rsidR="001B6272" w:rsidRPr="00624F27" w:rsidRDefault="00062934" w:rsidP="00854E49">
      <w:pPr>
        <w:autoSpaceDE w:val="0"/>
        <w:autoSpaceDN w:val="0"/>
        <w:adjustRightInd w:val="0"/>
        <w:spacing w:after="0" w:line="240" w:lineRule="auto"/>
        <w:jc w:val="both"/>
        <w:rPr>
          <w:rFonts w:cs="Arial"/>
        </w:rPr>
      </w:pPr>
      <w:r w:rsidRPr="00624F27">
        <w:rPr>
          <w:rFonts w:cs="Arial"/>
        </w:rPr>
        <w:t>There is</w:t>
      </w:r>
      <w:r w:rsidR="00B97E49" w:rsidRPr="00624F27">
        <w:rPr>
          <w:rFonts w:cs="Arial"/>
        </w:rPr>
        <w:t xml:space="preserve"> currently one r</w:t>
      </w:r>
      <w:r w:rsidR="001B6272" w:rsidRPr="00624F27">
        <w:rPr>
          <w:rFonts w:cs="Arial"/>
        </w:rPr>
        <w:t xml:space="preserve">eception class at </w:t>
      </w:r>
      <w:r w:rsidR="002308C7" w:rsidRPr="00624F27">
        <w:rPr>
          <w:rFonts w:cs="Arial"/>
        </w:rPr>
        <w:t>Deerhurst and Apperley</w:t>
      </w:r>
      <w:r w:rsidR="005176E8" w:rsidRPr="00624F27">
        <w:rPr>
          <w:rFonts w:cs="Arial"/>
        </w:rPr>
        <w:t>.</w:t>
      </w:r>
      <w:r w:rsidR="001B6272" w:rsidRPr="00624F27">
        <w:rPr>
          <w:rFonts w:cs="Arial"/>
        </w:rPr>
        <w:t xml:space="preserve"> The</w:t>
      </w:r>
      <w:r w:rsidR="00E462BB" w:rsidRPr="00624F27">
        <w:rPr>
          <w:rFonts w:cs="Arial"/>
        </w:rPr>
        <w:t xml:space="preserve"> </w:t>
      </w:r>
      <w:r w:rsidR="001B6272" w:rsidRPr="00624F27">
        <w:rPr>
          <w:rFonts w:cs="Arial"/>
        </w:rPr>
        <w:t>children have daily opportunities for structured and free-flow play and in the custom built EYFS outdoor area. This time is supported</w:t>
      </w:r>
      <w:r w:rsidR="00E462BB" w:rsidRPr="00624F27">
        <w:rPr>
          <w:rFonts w:cs="Arial"/>
        </w:rPr>
        <w:t xml:space="preserve"> </w:t>
      </w:r>
      <w:r w:rsidR="001B6272" w:rsidRPr="00624F27">
        <w:rPr>
          <w:rFonts w:cs="Arial"/>
        </w:rPr>
        <w:t>by an adult, who acts as a facilitator to the child’s learning. The teacher liaises</w:t>
      </w:r>
      <w:r w:rsidR="00E462BB" w:rsidRPr="00624F27">
        <w:rPr>
          <w:rFonts w:cs="Arial"/>
        </w:rPr>
        <w:t xml:space="preserve"> </w:t>
      </w:r>
      <w:r w:rsidR="001B6272" w:rsidRPr="00624F27">
        <w:rPr>
          <w:rFonts w:cs="Arial"/>
        </w:rPr>
        <w:t>with the teaching assistant</w:t>
      </w:r>
      <w:r w:rsidR="005176E8" w:rsidRPr="00624F27">
        <w:rPr>
          <w:rFonts w:cs="Arial"/>
        </w:rPr>
        <w:t>s</w:t>
      </w:r>
      <w:r w:rsidR="001B6272" w:rsidRPr="00624F27">
        <w:rPr>
          <w:rFonts w:cs="Arial"/>
        </w:rPr>
        <w:t>, regularly involving them in planning, preparation</w:t>
      </w:r>
      <w:r w:rsidR="00E462BB" w:rsidRPr="00624F27">
        <w:rPr>
          <w:rFonts w:cs="Arial"/>
        </w:rPr>
        <w:t xml:space="preserve"> </w:t>
      </w:r>
      <w:r w:rsidR="001B6272" w:rsidRPr="00624F27">
        <w:rPr>
          <w:rFonts w:cs="Arial"/>
        </w:rPr>
        <w:t>and assessment. We are always aiming to improve our teaching skills,</w:t>
      </w:r>
      <w:r w:rsidR="00E462BB" w:rsidRPr="00624F27">
        <w:rPr>
          <w:rFonts w:cs="Arial"/>
        </w:rPr>
        <w:t xml:space="preserve"> </w:t>
      </w:r>
      <w:r w:rsidR="001B6272" w:rsidRPr="00624F27">
        <w:rPr>
          <w:rFonts w:cs="Arial"/>
        </w:rPr>
        <w:t>knowledge and understanding and so all practitioners are encouraged to</w:t>
      </w:r>
      <w:r w:rsidR="00E462BB" w:rsidRPr="00624F27">
        <w:rPr>
          <w:rFonts w:cs="Arial"/>
        </w:rPr>
        <w:t xml:space="preserve"> </w:t>
      </w:r>
      <w:r w:rsidR="001B6272" w:rsidRPr="00624F27">
        <w:rPr>
          <w:rFonts w:cs="Arial"/>
        </w:rPr>
        <w:t>participate in local authority courses, in-service and local cluster group</w:t>
      </w:r>
      <w:r w:rsidR="00E462BB" w:rsidRPr="00624F27">
        <w:rPr>
          <w:rFonts w:cs="Arial"/>
        </w:rPr>
        <w:t xml:space="preserve"> </w:t>
      </w:r>
      <w:r w:rsidR="001B6272" w:rsidRPr="00624F27">
        <w:rPr>
          <w:rFonts w:cs="Arial"/>
        </w:rPr>
        <w:t>training. Practitioners also conduct and attend in-house training and</w:t>
      </w:r>
      <w:r w:rsidR="00E462BB" w:rsidRPr="00624F27">
        <w:rPr>
          <w:rFonts w:cs="Arial"/>
        </w:rPr>
        <w:t xml:space="preserve"> </w:t>
      </w:r>
      <w:r w:rsidR="001B6272" w:rsidRPr="00624F27">
        <w:rPr>
          <w:rFonts w:cs="Arial"/>
        </w:rPr>
        <w:t>disseminate new initiatives, ideas and teaching methods to colleagues. They</w:t>
      </w:r>
      <w:r w:rsidR="00E462BB" w:rsidRPr="00624F27">
        <w:rPr>
          <w:rFonts w:cs="Arial"/>
        </w:rPr>
        <w:t xml:space="preserve"> </w:t>
      </w:r>
      <w:r w:rsidR="00DC52FF" w:rsidRPr="00624F27">
        <w:rPr>
          <w:rFonts w:cs="Arial"/>
        </w:rPr>
        <w:t xml:space="preserve">also liaise with </w:t>
      </w:r>
      <w:r w:rsidR="001B6272" w:rsidRPr="00624F27">
        <w:rPr>
          <w:rFonts w:cs="Arial"/>
        </w:rPr>
        <w:t>local pre-school</w:t>
      </w:r>
      <w:r w:rsidR="00DC52FF" w:rsidRPr="00624F27">
        <w:rPr>
          <w:rFonts w:cs="Arial"/>
        </w:rPr>
        <w:t>s</w:t>
      </w:r>
      <w:r w:rsidR="001B6272" w:rsidRPr="00624F27">
        <w:rPr>
          <w:rFonts w:cs="Arial"/>
        </w:rPr>
        <w:t xml:space="preserve"> on a regular basis.</w:t>
      </w:r>
    </w:p>
    <w:p w:rsidR="000257A4" w:rsidRPr="00624F27" w:rsidRDefault="000257A4" w:rsidP="00854E49">
      <w:pPr>
        <w:autoSpaceDE w:val="0"/>
        <w:autoSpaceDN w:val="0"/>
        <w:adjustRightInd w:val="0"/>
        <w:spacing w:after="0" w:line="240" w:lineRule="auto"/>
        <w:jc w:val="both"/>
        <w:rPr>
          <w:rFonts w:cs="Arial"/>
          <w:b/>
          <w:bCs/>
        </w:rPr>
      </w:pPr>
    </w:p>
    <w:p w:rsidR="001B6272" w:rsidRPr="00624F27" w:rsidRDefault="00A37113" w:rsidP="00854E49">
      <w:pPr>
        <w:autoSpaceDE w:val="0"/>
        <w:autoSpaceDN w:val="0"/>
        <w:adjustRightInd w:val="0"/>
        <w:spacing w:after="0" w:line="240" w:lineRule="auto"/>
        <w:jc w:val="both"/>
        <w:rPr>
          <w:rFonts w:cs="Arial"/>
          <w:b/>
          <w:bCs/>
          <w:u w:val="single"/>
        </w:rPr>
      </w:pPr>
      <w:r w:rsidRPr="00624F27">
        <w:rPr>
          <w:rFonts w:cs="Arial"/>
          <w:b/>
          <w:bCs/>
          <w:u w:val="single"/>
        </w:rPr>
        <w:t>Assessment, Recording and M</w:t>
      </w:r>
      <w:r w:rsidR="001B6272" w:rsidRPr="00624F27">
        <w:rPr>
          <w:rFonts w:cs="Arial"/>
          <w:b/>
          <w:bCs/>
          <w:u w:val="single"/>
        </w:rPr>
        <w:t>onitoring</w:t>
      </w:r>
    </w:p>
    <w:p w:rsidR="00E462BB" w:rsidRPr="00624F27" w:rsidRDefault="00E462BB"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 xml:space="preserve">At </w:t>
      </w:r>
      <w:r w:rsidR="002308C7" w:rsidRPr="00624F27">
        <w:rPr>
          <w:rFonts w:cs="Arial"/>
        </w:rPr>
        <w:t>Deerhurst and Apperley</w:t>
      </w:r>
      <w:r w:rsidR="00190750" w:rsidRPr="00624F27">
        <w:rPr>
          <w:rFonts w:cs="Arial"/>
        </w:rPr>
        <w:t>,</w:t>
      </w:r>
      <w:r w:rsidR="00E462BB" w:rsidRPr="00624F27">
        <w:rPr>
          <w:rFonts w:cs="Arial"/>
        </w:rPr>
        <w:t xml:space="preserve"> </w:t>
      </w:r>
      <w:r w:rsidRPr="00624F27">
        <w:rPr>
          <w:rFonts w:cs="Arial"/>
        </w:rPr>
        <w:t>we undertake assessment for learning. We analyse and</w:t>
      </w:r>
      <w:r w:rsidR="00E462BB" w:rsidRPr="00624F27">
        <w:rPr>
          <w:rFonts w:cs="Arial"/>
        </w:rPr>
        <w:t xml:space="preserve"> </w:t>
      </w:r>
      <w:r w:rsidRPr="00624F27">
        <w:rPr>
          <w:rFonts w:cs="Arial"/>
        </w:rPr>
        <w:t>review what we know about each child’s development and learning, and then</w:t>
      </w:r>
      <w:r w:rsidR="00E462BB" w:rsidRPr="00624F27">
        <w:rPr>
          <w:rFonts w:cs="Arial"/>
        </w:rPr>
        <w:t xml:space="preserve"> </w:t>
      </w:r>
      <w:r w:rsidRPr="00624F27">
        <w:rPr>
          <w:rFonts w:cs="Arial"/>
        </w:rPr>
        <w:t>make informed decisions about the child’s progress. This enables us to plan</w:t>
      </w:r>
      <w:r w:rsidR="00E462BB" w:rsidRPr="00624F27">
        <w:rPr>
          <w:rFonts w:cs="Arial"/>
        </w:rPr>
        <w:t xml:space="preserve"> </w:t>
      </w:r>
      <w:r w:rsidRPr="00624F27">
        <w:rPr>
          <w:rFonts w:cs="Arial"/>
        </w:rPr>
        <w:t>the next steps to meet their development and learning needs. All practitioners</w:t>
      </w:r>
      <w:r w:rsidR="00E462BB" w:rsidRPr="00624F27">
        <w:rPr>
          <w:rFonts w:cs="Arial"/>
        </w:rPr>
        <w:t xml:space="preserve"> </w:t>
      </w:r>
      <w:r w:rsidRPr="00624F27">
        <w:rPr>
          <w:rFonts w:cs="Arial"/>
        </w:rPr>
        <w:t>who interact with the child contr</w:t>
      </w:r>
      <w:r w:rsidR="00190750" w:rsidRPr="00624F27">
        <w:rPr>
          <w:rFonts w:cs="Arial"/>
        </w:rPr>
        <w:t>ibute to the assessment process.</w:t>
      </w:r>
    </w:p>
    <w:p w:rsidR="000257A4" w:rsidRPr="00624F27" w:rsidRDefault="000257A4" w:rsidP="00854E49">
      <w:pPr>
        <w:autoSpaceDE w:val="0"/>
        <w:autoSpaceDN w:val="0"/>
        <w:adjustRightInd w:val="0"/>
        <w:spacing w:after="0" w:line="240" w:lineRule="auto"/>
        <w:jc w:val="both"/>
        <w:rPr>
          <w:rFonts w:cs="Arial"/>
          <w:b/>
          <w:bCs/>
        </w:rPr>
      </w:pPr>
    </w:p>
    <w:p w:rsidR="001B6272" w:rsidRPr="00624F27" w:rsidRDefault="001B6272" w:rsidP="00854E49">
      <w:pPr>
        <w:autoSpaceDE w:val="0"/>
        <w:autoSpaceDN w:val="0"/>
        <w:adjustRightInd w:val="0"/>
        <w:spacing w:after="0" w:line="240" w:lineRule="auto"/>
        <w:jc w:val="both"/>
        <w:rPr>
          <w:rFonts w:cs="Arial"/>
          <w:b/>
          <w:bCs/>
        </w:rPr>
      </w:pPr>
      <w:r w:rsidRPr="00624F27">
        <w:rPr>
          <w:rFonts w:cs="Arial"/>
          <w:b/>
          <w:bCs/>
        </w:rPr>
        <w:t>Formative assessment</w:t>
      </w:r>
    </w:p>
    <w:p w:rsidR="001B6272" w:rsidRPr="00624F27" w:rsidRDefault="001B6272" w:rsidP="00854E49">
      <w:pPr>
        <w:autoSpaceDE w:val="0"/>
        <w:autoSpaceDN w:val="0"/>
        <w:adjustRightInd w:val="0"/>
        <w:spacing w:after="0" w:line="240" w:lineRule="auto"/>
        <w:jc w:val="both"/>
        <w:rPr>
          <w:rFonts w:cs="Arial"/>
        </w:rPr>
      </w:pPr>
      <w:r w:rsidRPr="00624F27">
        <w:rPr>
          <w:rFonts w:cs="Arial"/>
        </w:rPr>
        <w:t>This type of assessment informs everyday planning and is based on on-going</w:t>
      </w:r>
      <w:r w:rsidR="00E462BB" w:rsidRPr="00624F27">
        <w:rPr>
          <w:rFonts w:cs="Arial"/>
        </w:rPr>
        <w:t xml:space="preserve"> </w:t>
      </w:r>
      <w:r w:rsidRPr="00624F27">
        <w:rPr>
          <w:rFonts w:cs="Arial"/>
        </w:rPr>
        <w:t>observational assessment of each child’s achievements, interests and</w:t>
      </w:r>
      <w:r w:rsidR="00E462BB" w:rsidRPr="00624F27">
        <w:rPr>
          <w:rFonts w:cs="Arial"/>
        </w:rPr>
        <w:t xml:space="preserve"> </w:t>
      </w:r>
      <w:r w:rsidRPr="00624F27">
        <w:rPr>
          <w:rFonts w:cs="Arial"/>
        </w:rPr>
        <w:t>learning styles.</w:t>
      </w:r>
      <w:r w:rsidR="00062934" w:rsidRPr="00624F27">
        <w:rPr>
          <w:rFonts w:cs="Arial"/>
        </w:rPr>
        <w:t xml:space="preserve"> </w:t>
      </w:r>
      <w:r w:rsidRPr="00624F27">
        <w:rPr>
          <w:rFonts w:cs="Arial"/>
        </w:rPr>
        <w:t xml:space="preserve"> Formative assessment may take the form of anecdotal</w:t>
      </w:r>
      <w:r w:rsidR="00E462BB" w:rsidRPr="00624F27">
        <w:rPr>
          <w:rFonts w:cs="Arial"/>
        </w:rPr>
        <w:t xml:space="preserve"> </w:t>
      </w:r>
      <w:r w:rsidRPr="00624F27">
        <w:rPr>
          <w:rFonts w:cs="Arial"/>
        </w:rPr>
        <w:t>observations, focused observations, baseline assessment, other focused</w:t>
      </w:r>
      <w:r w:rsidR="00E462BB" w:rsidRPr="00624F27">
        <w:rPr>
          <w:rFonts w:cs="Arial"/>
        </w:rPr>
        <w:t xml:space="preserve"> </w:t>
      </w:r>
      <w:r w:rsidRPr="00624F27">
        <w:rPr>
          <w:rFonts w:cs="Arial"/>
        </w:rPr>
        <w:t xml:space="preserve">assessments e.g. </w:t>
      </w:r>
      <w:r w:rsidRPr="00624F27">
        <w:rPr>
          <w:rFonts w:cs="Arial"/>
        </w:rPr>
        <w:lastRenderedPageBreak/>
        <w:t>sound/number, annotated examples of work, photographs,</w:t>
      </w:r>
      <w:r w:rsidR="00E462BB" w:rsidRPr="00624F27">
        <w:rPr>
          <w:rFonts w:cs="Arial"/>
        </w:rPr>
        <w:t xml:space="preserve"> </w:t>
      </w:r>
      <w:r w:rsidRPr="00624F27">
        <w:rPr>
          <w:rFonts w:cs="Arial"/>
        </w:rPr>
        <w:t xml:space="preserve">video and information from parents. Each child has an individual </w:t>
      </w:r>
      <w:r w:rsidR="00E462BB" w:rsidRPr="00624F27">
        <w:rPr>
          <w:rFonts w:cs="Arial"/>
        </w:rPr>
        <w:t xml:space="preserve">Learning Journey </w:t>
      </w:r>
      <w:r w:rsidRPr="00624F27">
        <w:rPr>
          <w:rFonts w:cs="Arial"/>
        </w:rPr>
        <w:t>in which this</w:t>
      </w:r>
      <w:r w:rsidR="00E462BB" w:rsidRPr="00624F27">
        <w:rPr>
          <w:rFonts w:cs="Arial"/>
        </w:rPr>
        <w:t xml:space="preserve"> </w:t>
      </w:r>
      <w:r w:rsidRPr="00624F27">
        <w:rPr>
          <w:rFonts w:cs="Arial"/>
        </w:rPr>
        <w:t>evidence is stored. We plan for observational assessment when undertaking</w:t>
      </w:r>
      <w:r w:rsidR="00E462BB" w:rsidRPr="00624F27">
        <w:rPr>
          <w:rFonts w:cs="Arial"/>
        </w:rPr>
        <w:t xml:space="preserve"> </w:t>
      </w:r>
      <w:r w:rsidRPr="00624F27">
        <w:rPr>
          <w:rFonts w:cs="Arial"/>
        </w:rPr>
        <w:t>our medium and short term planning.</w:t>
      </w:r>
    </w:p>
    <w:p w:rsidR="000257A4" w:rsidRPr="00624F27" w:rsidRDefault="000257A4" w:rsidP="00854E49">
      <w:pPr>
        <w:autoSpaceDE w:val="0"/>
        <w:autoSpaceDN w:val="0"/>
        <w:adjustRightInd w:val="0"/>
        <w:spacing w:after="0" w:line="240" w:lineRule="auto"/>
        <w:jc w:val="both"/>
        <w:rPr>
          <w:rFonts w:cs="Arial"/>
          <w:b/>
          <w:bCs/>
        </w:rPr>
      </w:pPr>
    </w:p>
    <w:p w:rsidR="001B6272" w:rsidRPr="00624F27" w:rsidRDefault="001B6272" w:rsidP="00854E49">
      <w:pPr>
        <w:autoSpaceDE w:val="0"/>
        <w:autoSpaceDN w:val="0"/>
        <w:adjustRightInd w:val="0"/>
        <w:spacing w:after="0" w:line="240" w:lineRule="auto"/>
        <w:jc w:val="both"/>
        <w:rPr>
          <w:rFonts w:cs="Arial"/>
          <w:b/>
          <w:bCs/>
        </w:rPr>
      </w:pPr>
      <w:r w:rsidRPr="00624F27">
        <w:rPr>
          <w:rFonts w:cs="Arial"/>
          <w:b/>
          <w:bCs/>
        </w:rPr>
        <w:t>Summative assessment</w:t>
      </w:r>
    </w:p>
    <w:p w:rsidR="001B6272" w:rsidRPr="00624F27" w:rsidRDefault="001B6272" w:rsidP="00854E49">
      <w:pPr>
        <w:autoSpaceDE w:val="0"/>
        <w:autoSpaceDN w:val="0"/>
        <w:adjustRightInd w:val="0"/>
        <w:spacing w:after="0" w:line="240" w:lineRule="auto"/>
        <w:jc w:val="both"/>
        <w:rPr>
          <w:rFonts w:cs="Arial"/>
        </w:rPr>
      </w:pPr>
      <w:r w:rsidRPr="00624F27">
        <w:rPr>
          <w:rFonts w:cs="Arial"/>
        </w:rPr>
        <w:t>The</w:t>
      </w:r>
      <w:r w:rsidR="00DC52FF" w:rsidRPr="00624F27">
        <w:rPr>
          <w:rFonts w:cs="Arial"/>
        </w:rPr>
        <w:t xml:space="preserve"> development statements summarise</w:t>
      </w:r>
      <w:r w:rsidRPr="00624F27">
        <w:rPr>
          <w:rFonts w:cs="Arial"/>
        </w:rPr>
        <w:t xml:space="preserve"> all of the formative assessment undertaken and</w:t>
      </w:r>
      <w:r w:rsidR="00E462BB" w:rsidRPr="00624F27">
        <w:rPr>
          <w:rFonts w:cs="Arial"/>
        </w:rPr>
        <w:t xml:space="preserve"> </w:t>
      </w:r>
      <w:r w:rsidRPr="00624F27">
        <w:rPr>
          <w:rFonts w:cs="Arial"/>
        </w:rPr>
        <w:t>makes statements about the child’s achi</w:t>
      </w:r>
      <w:r w:rsidR="00DC52FF" w:rsidRPr="00624F27">
        <w:rPr>
          <w:rFonts w:cs="Arial"/>
        </w:rPr>
        <w:t>evements</w:t>
      </w:r>
      <w:r w:rsidRPr="00624F27">
        <w:rPr>
          <w:rFonts w:cs="Arial"/>
        </w:rPr>
        <w:t>. It</w:t>
      </w:r>
      <w:r w:rsidR="00E462BB" w:rsidRPr="00624F27">
        <w:rPr>
          <w:rFonts w:cs="Arial"/>
        </w:rPr>
        <w:t xml:space="preserve"> </w:t>
      </w:r>
      <w:r w:rsidRPr="00624F27">
        <w:rPr>
          <w:rFonts w:cs="Arial"/>
        </w:rPr>
        <w:t>summarises children’s progress to</w:t>
      </w:r>
      <w:r w:rsidR="0059222A" w:rsidRPr="00624F27">
        <w:rPr>
          <w:rFonts w:cs="Arial"/>
        </w:rPr>
        <w:t>wards the early learning goals. Summa</w:t>
      </w:r>
      <w:r w:rsidR="00062934" w:rsidRPr="00624F27">
        <w:rPr>
          <w:rFonts w:cs="Arial"/>
        </w:rPr>
        <w:t xml:space="preserve">tive data is updated </w:t>
      </w:r>
      <w:r w:rsidR="002308C7" w:rsidRPr="00624F27">
        <w:rPr>
          <w:rFonts w:cs="Arial"/>
        </w:rPr>
        <w:t xml:space="preserve">using the </w:t>
      </w:r>
      <w:r w:rsidR="00062934" w:rsidRPr="00624F27">
        <w:rPr>
          <w:b/>
        </w:rPr>
        <w:t xml:space="preserve">development matters </w:t>
      </w:r>
      <w:r w:rsidR="002308C7" w:rsidRPr="00624F27">
        <w:t>and are</w:t>
      </w:r>
      <w:r w:rsidR="005D683A" w:rsidRPr="00624F27">
        <w:t xml:space="preserve"> </w:t>
      </w:r>
      <w:r w:rsidR="00062934" w:rsidRPr="00624F27">
        <w:t>updated as often as possible but is checked each term by the phase leader.</w:t>
      </w:r>
      <w:r w:rsidR="005D683A" w:rsidRPr="00624F27">
        <w:rPr>
          <w:rFonts w:cs="Arial"/>
        </w:rPr>
        <w:t xml:space="preserve"> </w:t>
      </w:r>
      <w:r w:rsidR="005D683A" w:rsidRPr="00624F27">
        <w:t xml:space="preserve">The </w:t>
      </w:r>
      <w:r w:rsidR="0011689C" w:rsidRPr="00624F27">
        <w:rPr>
          <w:rFonts w:cs="Arial"/>
          <w:b/>
        </w:rPr>
        <w:t xml:space="preserve">class progress document </w:t>
      </w:r>
      <w:r w:rsidR="0011689C" w:rsidRPr="00624F27">
        <w:t xml:space="preserve">is </w:t>
      </w:r>
      <w:r w:rsidR="00062934" w:rsidRPr="00624F27">
        <w:t xml:space="preserve">updated </w:t>
      </w:r>
      <w:r w:rsidR="002308C7" w:rsidRPr="00624F27">
        <w:t>each term (</w:t>
      </w:r>
      <w:r w:rsidR="005D683A" w:rsidRPr="00624F27">
        <w:t xml:space="preserve">2/4/6 </w:t>
      </w:r>
      <w:r w:rsidR="002308C7" w:rsidRPr="00624F27">
        <w:t>)</w:t>
      </w:r>
      <w:r w:rsidR="0011689C" w:rsidRPr="00624F27">
        <w:t xml:space="preserve"> as well as the pupil progress document</w:t>
      </w:r>
      <w:r w:rsidR="005D683A" w:rsidRPr="00624F27">
        <w:t xml:space="preserve"> is updated t</w:t>
      </w:r>
      <w:r w:rsidR="00062934" w:rsidRPr="00624F27">
        <w:t xml:space="preserve">erms 2/4/6. </w:t>
      </w:r>
    </w:p>
    <w:p w:rsidR="00B316C4" w:rsidRPr="00624F27" w:rsidRDefault="00B316C4" w:rsidP="00854E49">
      <w:pPr>
        <w:autoSpaceDE w:val="0"/>
        <w:autoSpaceDN w:val="0"/>
        <w:adjustRightInd w:val="0"/>
        <w:spacing w:after="0" w:line="240" w:lineRule="auto"/>
        <w:jc w:val="both"/>
        <w:rPr>
          <w:rFonts w:cs="Arial"/>
        </w:rPr>
      </w:pPr>
    </w:p>
    <w:p w:rsidR="001B6272" w:rsidRDefault="001B6272" w:rsidP="00854E49">
      <w:pPr>
        <w:autoSpaceDE w:val="0"/>
        <w:autoSpaceDN w:val="0"/>
        <w:adjustRightInd w:val="0"/>
        <w:spacing w:after="0" w:line="240" w:lineRule="auto"/>
        <w:jc w:val="both"/>
        <w:rPr>
          <w:rFonts w:cs="Arial"/>
        </w:rPr>
      </w:pPr>
      <w:r w:rsidRPr="00624F27">
        <w:rPr>
          <w:rFonts w:cs="Arial"/>
        </w:rPr>
        <w:t xml:space="preserve">Teaching and learning in </w:t>
      </w:r>
      <w:r w:rsidR="00DC52FF" w:rsidRPr="00624F27">
        <w:rPr>
          <w:rFonts w:cs="Arial"/>
        </w:rPr>
        <w:t xml:space="preserve">Literacy and Mathematics </w:t>
      </w:r>
      <w:r w:rsidRPr="00624F27">
        <w:rPr>
          <w:rFonts w:cs="Arial"/>
        </w:rPr>
        <w:t>is monitored by the literacy and</w:t>
      </w:r>
      <w:r w:rsidR="00E462BB" w:rsidRPr="00624F27">
        <w:rPr>
          <w:rFonts w:cs="Arial"/>
        </w:rPr>
        <w:t xml:space="preserve"> numeracy</w:t>
      </w:r>
      <w:r w:rsidRPr="00624F27">
        <w:rPr>
          <w:rFonts w:cs="Arial"/>
        </w:rPr>
        <w:t xml:space="preserve"> co</w:t>
      </w:r>
      <w:r w:rsidR="00E462BB" w:rsidRPr="00624F27">
        <w:rPr>
          <w:rFonts w:cs="Arial"/>
        </w:rPr>
        <w:t>-</w:t>
      </w:r>
      <w:r w:rsidRPr="00624F27">
        <w:rPr>
          <w:rFonts w:cs="Arial"/>
        </w:rPr>
        <w:t>ordinators through lesson</w:t>
      </w:r>
      <w:r w:rsidR="00E462BB" w:rsidRPr="00624F27">
        <w:rPr>
          <w:rFonts w:cs="Arial"/>
        </w:rPr>
        <w:t xml:space="preserve"> </w:t>
      </w:r>
      <w:r w:rsidRPr="00624F27">
        <w:rPr>
          <w:rFonts w:cs="Arial"/>
        </w:rPr>
        <w:t>observations, pupil interviews and whole school work sampling. Other areas</w:t>
      </w:r>
      <w:r w:rsidR="00E462BB" w:rsidRPr="00624F27">
        <w:rPr>
          <w:rFonts w:cs="Arial"/>
        </w:rPr>
        <w:t xml:space="preserve"> </w:t>
      </w:r>
      <w:r w:rsidRPr="00624F27">
        <w:rPr>
          <w:rFonts w:cs="Arial"/>
        </w:rPr>
        <w:t>of learning and development in the foundation stage are monitored in this way</w:t>
      </w:r>
      <w:r w:rsidR="00E462BB" w:rsidRPr="00624F27">
        <w:rPr>
          <w:rFonts w:cs="Arial"/>
        </w:rPr>
        <w:t xml:space="preserve"> </w:t>
      </w:r>
      <w:r w:rsidRPr="00624F27">
        <w:rPr>
          <w:rFonts w:cs="Arial"/>
        </w:rPr>
        <w:t xml:space="preserve">by the respective co-ordinators. The EYFS </w:t>
      </w:r>
      <w:r w:rsidR="00004AA2" w:rsidRPr="00624F27">
        <w:rPr>
          <w:rFonts w:cs="Arial"/>
        </w:rPr>
        <w:t xml:space="preserve">phase </w:t>
      </w:r>
      <w:r w:rsidRPr="00624F27">
        <w:rPr>
          <w:rFonts w:cs="Arial"/>
        </w:rPr>
        <w:t>leader monitors teaching and</w:t>
      </w:r>
      <w:r w:rsidR="00E462BB" w:rsidRPr="00624F27">
        <w:rPr>
          <w:rFonts w:cs="Arial"/>
        </w:rPr>
        <w:t xml:space="preserve"> </w:t>
      </w:r>
      <w:r w:rsidRPr="00624F27">
        <w:rPr>
          <w:rFonts w:cs="Arial"/>
        </w:rPr>
        <w:t xml:space="preserve">learning </w:t>
      </w:r>
      <w:r w:rsidR="00DC52FF" w:rsidRPr="00624F27">
        <w:rPr>
          <w:rFonts w:cs="Arial"/>
        </w:rPr>
        <w:t xml:space="preserve">across the Foundation Stage throughout the year and analyses </w:t>
      </w:r>
      <w:r w:rsidRPr="00624F27">
        <w:rPr>
          <w:rFonts w:cs="Arial"/>
        </w:rPr>
        <w:t>data in conjunction with</w:t>
      </w:r>
      <w:r w:rsidR="00004AA2" w:rsidRPr="00624F27">
        <w:rPr>
          <w:rFonts w:cs="Arial"/>
        </w:rPr>
        <w:t xml:space="preserve"> the class teachers &amp;</w:t>
      </w:r>
      <w:r w:rsidRPr="00624F27">
        <w:rPr>
          <w:rFonts w:cs="Arial"/>
        </w:rPr>
        <w:t xml:space="preserve"> </w:t>
      </w:r>
      <w:r w:rsidR="00004AA2" w:rsidRPr="00624F27">
        <w:rPr>
          <w:rFonts w:cs="Arial"/>
        </w:rPr>
        <w:t>SLT.</w:t>
      </w:r>
    </w:p>
    <w:p w:rsidR="00E230B0" w:rsidRDefault="00E230B0" w:rsidP="00854E49">
      <w:pPr>
        <w:autoSpaceDE w:val="0"/>
        <w:autoSpaceDN w:val="0"/>
        <w:adjustRightInd w:val="0"/>
        <w:spacing w:after="0" w:line="240" w:lineRule="auto"/>
        <w:jc w:val="both"/>
        <w:rPr>
          <w:rFonts w:cs="Arial"/>
        </w:rPr>
      </w:pPr>
    </w:p>
    <w:p w:rsidR="00E230B0" w:rsidRDefault="00E230B0" w:rsidP="00854E49">
      <w:pPr>
        <w:autoSpaceDE w:val="0"/>
        <w:autoSpaceDN w:val="0"/>
        <w:adjustRightInd w:val="0"/>
        <w:spacing w:after="0" w:line="240" w:lineRule="auto"/>
        <w:jc w:val="both"/>
        <w:rPr>
          <w:rFonts w:cs="Arial"/>
        </w:rPr>
      </w:pPr>
      <w:r>
        <w:rPr>
          <w:rFonts w:cs="Arial"/>
        </w:rPr>
        <w:t>Reception Class children take part in the government’s baseline assessment – completed before the end of the first six weeks in school.</w:t>
      </w:r>
    </w:p>
    <w:p w:rsidR="00E230B0" w:rsidRDefault="00E230B0" w:rsidP="00854E49">
      <w:pPr>
        <w:autoSpaceDE w:val="0"/>
        <w:autoSpaceDN w:val="0"/>
        <w:adjustRightInd w:val="0"/>
        <w:spacing w:after="0" w:line="240" w:lineRule="auto"/>
        <w:jc w:val="both"/>
        <w:rPr>
          <w:rFonts w:cs="Arial"/>
        </w:rPr>
      </w:pPr>
    </w:p>
    <w:p w:rsidR="00E230B0" w:rsidRPr="00624F27" w:rsidRDefault="00E230B0" w:rsidP="00854E49">
      <w:pPr>
        <w:autoSpaceDE w:val="0"/>
        <w:autoSpaceDN w:val="0"/>
        <w:adjustRightInd w:val="0"/>
        <w:spacing w:after="0" w:line="240" w:lineRule="auto"/>
        <w:jc w:val="both"/>
        <w:rPr>
          <w:rFonts w:cs="Arial"/>
        </w:rPr>
      </w:pPr>
      <w:r>
        <w:rPr>
          <w:rFonts w:cs="Arial"/>
        </w:rPr>
        <w:t>Deerhurst and Apperley also take part in the</w:t>
      </w:r>
      <w:r w:rsidR="0004305F">
        <w:rPr>
          <w:rFonts w:cs="Arial"/>
        </w:rPr>
        <w:t xml:space="preserve"> Nuffield Language Intervention</w:t>
      </w:r>
      <w:r>
        <w:rPr>
          <w:rFonts w:cs="Arial"/>
        </w:rPr>
        <w:t xml:space="preserve"> programme </w:t>
      </w:r>
      <w:r w:rsidR="0004305F">
        <w:rPr>
          <w:rFonts w:cs="Arial"/>
        </w:rPr>
        <w:t xml:space="preserve">(NELI) </w:t>
      </w:r>
      <w:r>
        <w:rPr>
          <w:rFonts w:cs="Arial"/>
        </w:rPr>
        <w:t>– assessing children’s language and this is a useful document for identifying early language gaps.</w:t>
      </w:r>
    </w:p>
    <w:p w:rsidR="000F5F69" w:rsidRPr="00624F27" w:rsidRDefault="000F5F69" w:rsidP="00854E49">
      <w:pPr>
        <w:keepNext/>
        <w:autoSpaceDE w:val="0"/>
        <w:autoSpaceDN w:val="0"/>
        <w:adjustRightInd w:val="0"/>
        <w:spacing w:after="0" w:line="240" w:lineRule="auto"/>
        <w:jc w:val="both"/>
        <w:rPr>
          <w:rFonts w:cs="Arial"/>
          <w:b/>
          <w:bCs/>
          <w:u w:val="single"/>
        </w:rPr>
      </w:pPr>
    </w:p>
    <w:p w:rsidR="000257A4" w:rsidRPr="00624F27" w:rsidRDefault="000257A4" w:rsidP="00854E49">
      <w:pPr>
        <w:autoSpaceDE w:val="0"/>
        <w:autoSpaceDN w:val="0"/>
        <w:adjustRightInd w:val="0"/>
        <w:spacing w:after="0" w:line="240" w:lineRule="auto"/>
        <w:jc w:val="both"/>
        <w:rPr>
          <w:rFonts w:cs="Arial"/>
          <w:b/>
          <w:bCs/>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The Learning Environment</w:t>
      </w:r>
    </w:p>
    <w:p w:rsidR="009D7ED8" w:rsidRPr="00624F27" w:rsidRDefault="009D7ED8"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We aim to create an attractive, welcoming and stimulating learning</w:t>
      </w:r>
      <w:r w:rsidR="009D7ED8" w:rsidRPr="00624F27">
        <w:rPr>
          <w:rFonts w:cs="Arial"/>
        </w:rPr>
        <w:t xml:space="preserve"> </w:t>
      </w:r>
      <w:r w:rsidRPr="00624F27">
        <w:rPr>
          <w:rFonts w:cs="Arial"/>
        </w:rPr>
        <w:t>environment which will encourage children to explore, investigate and learn</w:t>
      </w:r>
      <w:r w:rsidR="009D7ED8" w:rsidRPr="00624F27">
        <w:rPr>
          <w:rFonts w:cs="Arial"/>
        </w:rPr>
        <w:t xml:space="preserve"> through first-</w:t>
      </w:r>
      <w:r w:rsidRPr="00624F27">
        <w:rPr>
          <w:rFonts w:cs="Arial"/>
        </w:rPr>
        <w:t>hand experience. We also aim to make it a place where children</w:t>
      </w:r>
      <w:r w:rsidR="009D7ED8" w:rsidRPr="00624F27">
        <w:rPr>
          <w:rFonts w:cs="Arial"/>
        </w:rPr>
        <w:t xml:space="preserve"> </w:t>
      </w:r>
      <w:r w:rsidRPr="00624F27">
        <w:rPr>
          <w:rFonts w:cs="Arial"/>
        </w:rPr>
        <w:t>feel secure and confident, and are challenged to develop their independence.</w:t>
      </w:r>
    </w:p>
    <w:p w:rsidR="009D7ED8" w:rsidRPr="00624F27" w:rsidRDefault="009D7ED8"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Activities are planned for both the inside and outside; children have the</w:t>
      </w:r>
      <w:r w:rsidR="009D7ED8" w:rsidRPr="00624F27">
        <w:rPr>
          <w:rFonts w:cs="Arial"/>
        </w:rPr>
        <w:t xml:space="preserve"> </w:t>
      </w:r>
      <w:r w:rsidR="00FB63A6" w:rsidRPr="00624F27">
        <w:rPr>
          <w:rFonts w:cs="Arial"/>
        </w:rPr>
        <w:t>opportunities</w:t>
      </w:r>
      <w:r w:rsidRPr="00624F27">
        <w:rPr>
          <w:rFonts w:cs="Arial"/>
        </w:rPr>
        <w:t xml:space="preserve"> to move between </w:t>
      </w:r>
      <w:r w:rsidR="005D683A" w:rsidRPr="00624F27">
        <w:rPr>
          <w:rFonts w:cs="Arial"/>
        </w:rPr>
        <w:t>the indoor and outdoor areas</w:t>
      </w:r>
      <w:r w:rsidRPr="00624F27">
        <w:rPr>
          <w:rFonts w:cs="Arial"/>
        </w:rPr>
        <w:t xml:space="preserve"> throughout the</w:t>
      </w:r>
      <w:r w:rsidR="009D7ED8" w:rsidRPr="00624F27">
        <w:rPr>
          <w:rFonts w:cs="Arial"/>
        </w:rPr>
        <w:t xml:space="preserve"> </w:t>
      </w:r>
      <w:r w:rsidRPr="00624F27">
        <w:rPr>
          <w:rFonts w:cs="Arial"/>
        </w:rPr>
        <w:t>school day. The learning environment is divided into a variety of different</w:t>
      </w:r>
      <w:r w:rsidR="009D7ED8" w:rsidRPr="00624F27">
        <w:rPr>
          <w:rFonts w:cs="Arial"/>
        </w:rPr>
        <w:t xml:space="preserve"> </w:t>
      </w:r>
      <w:r w:rsidRPr="00624F27">
        <w:rPr>
          <w:rFonts w:cs="Arial"/>
        </w:rPr>
        <w:t>areas: role pl</w:t>
      </w:r>
      <w:r w:rsidR="005D683A" w:rsidRPr="00624F27">
        <w:rPr>
          <w:rFonts w:cs="Arial"/>
        </w:rPr>
        <w:t>ay, book corner, writing area, n</w:t>
      </w:r>
      <w:r w:rsidRPr="00624F27">
        <w:rPr>
          <w:rFonts w:cs="Arial"/>
        </w:rPr>
        <w:t>umeracy area, listening centre,</w:t>
      </w:r>
      <w:r w:rsidR="00FB63A6" w:rsidRPr="00624F27">
        <w:rPr>
          <w:rFonts w:cs="Arial"/>
        </w:rPr>
        <w:t xml:space="preserve"> music station,</w:t>
      </w:r>
      <w:r w:rsidRPr="00624F27">
        <w:rPr>
          <w:rFonts w:cs="Arial"/>
        </w:rPr>
        <w:t xml:space="preserve"> computer</w:t>
      </w:r>
      <w:r w:rsidR="009D7ED8" w:rsidRPr="00624F27">
        <w:rPr>
          <w:rFonts w:cs="Arial"/>
        </w:rPr>
        <w:t>s</w:t>
      </w:r>
      <w:r w:rsidRPr="00624F27">
        <w:rPr>
          <w:rFonts w:cs="Arial"/>
        </w:rPr>
        <w:t>, creative, outside,</w:t>
      </w:r>
      <w:r w:rsidR="009D7ED8" w:rsidRPr="00624F27">
        <w:rPr>
          <w:rFonts w:cs="Arial"/>
        </w:rPr>
        <w:t xml:space="preserve"> </w:t>
      </w:r>
      <w:r w:rsidRPr="00624F27">
        <w:rPr>
          <w:rFonts w:cs="Arial"/>
        </w:rPr>
        <w:t>construction</w:t>
      </w:r>
      <w:r w:rsidR="009D7ED8" w:rsidRPr="00624F27">
        <w:rPr>
          <w:rFonts w:cs="Arial"/>
        </w:rPr>
        <w:t xml:space="preserve"> and s</w:t>
      </w:r>
      <w:r w:rsidRPr="00624F27">
        <w:rPr>
          <w:rFonts w:cs="Arial"/>
        </w:rPr>
        <w:t>mall world. These areas are carefully arranged to</w:t>
      </w:r>
      <w:r w:rsidR="009D7ED8" w:rsidRPr="00624F27">
        <w:rPr>
          <w:rFonts w:cs="Arial"/>
        </w:rPr>
        <w:t xml:space="preserve"> </w:t>
      </w:r>
      <w:r w:rsidRPr="00624F27">
        <w:rPr>
          <w:rFonts w:cs="Arial"/>
        </w:rPr>
        <w:t>encourage quiet areas and more active areas within the learning environment.</w:t>
      </w:r>
      <w:r w:rsidR="009D7ED8" w:rsidRPr="00624F27">
        <w:rPr>
          <w:rFonts w:cs="Arial"/>
        </w:rPr>
        <w:t xml:space="preserve">  </w:t>
      </w:r>
      <w:r w:rsidRPr="00624F27">
        <w:rPr>
          <w:rFonts w:cs="Arial"/>
        </w:rPr>
        <w:t>Children are encouraged to become independent learners and to take some</w:t>
      </w:r>
      <w:r w:rsidR="009D7ED8" w:rsidRPr="00624F27">
        <w:rPr>
          <w:rFonts w:cs="Arial"/>
        </w:rPr>
        <w:t xml:space="preserve"> </w:t>
      </w:r>
      <w:r w:rsidRPr="00624F27">
        <w:rPr>
          <w:rFonts w:cs="Arial"/>
        </w:rPr>
        <w:t xml:space="preserve">responsibility for initiating their own lines of enquiry and investigation. </w:t>
      </w:r>
    </w:p>
    <w:p w:rsidR="000257A4" w:rsidRPr="00624F27" w:rsidRDefault="000257A4" w:rsidP="00854E49">
      <w:pPr>
        <w:autoSpaceDE w:val="0"/>
        <w:autoSpaceDN w:val="0"/>
        <w:adjustRightInd w:val="0"/>
        <w:spacing w:after="0" w:line="240" w:lineRule="auto"/>
        <w:jc w:val="both"/>
        <w:rPr>
          <w:rFonts w:cs="Arial"/>
          <w:b/>
          <w:bCs/>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Liaison with pre-school settings and induction</w:t>
      </w:r>
    </w:p>
    <w:p w:rsidR="009D7ED8" w:rsidRPr="00624F27" w:rsidRDefault="009D7ED8" w:rsidP="00854E49">
      <w:pPr>
        <w:autoSpaceDE w:val="0"/>
        <w:autoSpaceDN w:val="0"/>
        <w:adjustRightInd w:val="0"/>
        <w:spacing w:after="0" w:line="240" w:lineRule="auto"/>
        <w:jc w:val="both"/>
        <w:rPr>
          <w:rFonts w:cs="Arial"/>
        </w:rPr>
      </w:pPr>
    </w:p>
    <w:p w:rsidR="007E6A4C" w:rsidRPr="00624F27" w:rsidRDefault="001B6272" w:rsidP="00854E49">
      <w:pPr>
        <w:autoSpaceDE w:val="0"/>
        <w:autoSpaceDN w:val="0"/>
        <w:adjustRightInd w:val="0"/>
        <w:spacing w:after="0" w:line="240" w:lineRule="auto"/>
        <w:jc w:val="both"/>
        <w:rPr>
          <w:rFonts w:cs="Arial"/>
        </w:rPr>
      </w:pPr>
      <w:r w:rsidRPr="00624F27">
        <w:rPr>
          <w:rFonts w:cs="Arial"/>
        </w:rPr>
        <w:t>At</w:t>
      </w:r>
      <w:r w:rsidR="002308C7" w:rsidRPr="00624F27">
        <w:rPr>
          <w:rFonts w:cs="Arial"/>
        </w:rPr>
        <w:t xml:space="preserve"> Deerhurst and Apperley</w:t>
      </w:r>
      <w:r w:rsidR="009D7ED8" w:rsidRPr="00624F27">
        <w:rPr>
          <w:rFonts w:cs="Arial"/>
        </w:rPr>
        <w:t xml:space="preserve"> </w:t>
      </w:r>
      <w:r w:rsidRPr="00624F27">
        <w:rPr>
          <w:rFonts w:cs="Arial"/>
        </w:rPr>
        <w:t xml:space="preserve">we have close links with the local pre-school </w:t>
      </w:r>
      <w:r w:rsidR="002308C7" w:rsidRPr="00624F27">
        <w:rPr>
          <w:rFonts w:cs="Arial"/>
        </w:rPr>
        <w:t>‘Little Deers’</w:t>
      </w:r>
      <w:r w:rsidRPr="00624F27">
        <w:rPr>
          <w:rFonts w:cs="Arial"/>
        </w:rPr>
        <w:t>. The</w:t>
      </w:r>
      <w:r w:rsidR="009D7ED8" w:rsidRPr="00624F27">
        <w:rPr>
          <w:rFonts w:cs="Arial"/>
        </w:rPr>
        <w:t xml:space="preserve"> </w:t>
      </w:r>
      <w:r w:rsidRPr="00624F27">
        <w:rPr>
          <w:rFonts w:cs="Arial"/>
        </w:rPr>
        <w:t xml:space="preserve">reception and pre-school teachers meet </w:t>
      </w:r>
      <w:r w:rsidR="009D7ED8" w:rsidRPr="00624F27">
        <w:rPr>
          <w:rFonts w:cs="Arial"/>
        </w:rPr>
        <w:t>t</w:t>
      </w:r>
      <w:r w:rsidRPr="00624F27">
        <w:rPr>
          <w:rFonts w:cs="Arial"/>
        </w:rPr>
        <w:t>o discuss assessment and</w:t>
      </w:r>
      <w:r w:rsidR="009D7ED8" w:rsidRPr="00624F27">
        <w:rPr>
          <w:rFonts w:cs="Arial"/>
        </w:rPr>
        <w:t xml:space="preserve"> </w:t>
      </w:r>
      <w:r w:rsidRPr="00624F27">
        <w:rPr>
          <w:rFonts w:cs="Arial"/>
        </w:rPr>
        <w:t>induction issues.</w:t>
      </w:r>
      <w:r w:rsidR="007E6A4C" w:rsidRPr="00624F27">
        <w:rPr>
          <w:rFonts w:cs="Arial"/>
        </w:rPr>
        <w:t xml:space="preserve"> </w:t>
      </w:r>
      <w:r w:rsidR="0004305F">
        <w:rPr>
          <w:rFonts w:cs="Arial"/>
        </w:rPr>
        <w:t>Practitioners</w:t>
      </w:r>
      <w:r w:rsidR="007E6A4C" w:rsidRPr="00624F27">
        <w:rPr>
          <w:rFonts w:cs="Arial"/>
        </w:rPr>
        <w:t xml:space="preserve"> meet</w:t>
      </w:r>
      <w:r w:rsidR="005D683A" w:rsidRPr="00624F27">
        <w:rPr>
          <w:rFonts w:cs="Arial"/>
        </w:rPr>
        <w:t xml:space="preserve"> in the lead up to </w:t>
      </w:r>
      <w:r w:rsidR="005176E8" w:rsidRPr="00624F27">
        <w:rPr>
          <w:rFonts w:cs="Arial"/>
        </w:rPr>
        <w:t>transition</w:t>
      </w:r>
      <w:r w:rsidR="007E6A4C" w:rsidRPr="00624F27">
        <w:rPr>
          <w:rFonts w:cs="Arial"/>
        </w:rPr>
        <w:t xml:space="preserve"> with the preschool providing an opportunity for future Rece</w:t>
      </w:r>
      <w:r w:rsidR="00004AA2" w:rsidRPr="00624F27">
        <w:rPr>
          <w:rFonts w:cs="Arial"/>
        </w:rPr>
        <w:t xml:space="preserve">ption children to attend school. </w:t>
      </w:r>
      <w:r w:rsidR="007E6A4C" w:rsidRPr="00624F27">
        <w:rPr>
          <w:rFonts w:cs="Arial"/>
        </w:rPr>
        <w:t>We are continually trying to enhance t</w:t>
      </w:r>
      <w:r w:rsidR="0011689C" w:rsidRPr="00624F27">
        <w:rPr>
          <w:rFonts w:cs="Arial"/>
        </w:rPr>
        <w:t xml:space="preserve">he link with other preschools. </w:t>
      </w:r>
      <w:r w:rsidR="005176E8" w:rsidRPr="00624F27">
        <w:rPr>
          <w:rFonts w:cs="Arial"/>
        </w:rPr>
        <w:t>Teaching staff do home visits where they get to meet the children and families in their own environment.</w:t>
      </w:r>
    </w:p>
    <w:p w:rsidR="009D7ED8" w:rsidRPr="00624F27" w:rsidRDefault="009D7ED8" w:rsidP="00854E49">
      <w:pPr>
        <w:autoSpaceDE w:val="0"/>
        <w:autoSpaceDN w:val="0"/>
        <w:adjustRightInd w:val="0"/>
        <w:spacing w:after="0" w:line="240" w:lineRule="auto"/>
        <w:jc w:val="both"/>
        <w:rPr>
          <w:rFonts w:cs="Arial"/>
        </w:rPr>
      </w:pPr>
    </w:p>
    <w:p w:rsidR="009D7ED8" w:rsidRPr="00624F27" w:rsidRDefault="001B6272" w:rsidP="00854E49">
      <w:pPr>
        <w:autoSpaceDE w:val="0"/>
        <w:autoSpaceDN w:val="0"/>
        <w:adjustRightInd w:val="0"/>
        <w:spacing w:after="0" w:line="240" w:lineRule="auto"/>
        <w:jc w:val="both"/>
        <w:rPr>
          <w:rFonts w:cs="Arial"/>
        </w:rPr>
      </w:pPr>
      <w:r w:rsidRPr="00624F27">
        <w:rPr>
          <w:rFonts w:cs="Arial"/>
        </w:rPr>
        <w:t>Parents/carers have the opportunity to meet the class teacher and to visit the</w:t>
      </w:r>
      <w:r w:rsidR="009D7ED8" w:rsidRPr="00624F27">
        <w:rPr>
          <w:rFonts w:cs="Arial"/>
        </w:rPr>
        <w:t xml:space="preserve"> </w:t>
      </w:r>
      <w:r w:rsidRPr="00624F27">
        <w:rPr>
          <w:rFonts w:cs="Arial"/>
        </w:rPr>
        <w:t>reception classroom</w:t>
      </w:r>
      <w:r w:rsidR="00004AA2" w:rsidRPr="00624F27">
        <w:rPr>
          <w:rFonts w:cs="Arial"/>
        </w:rPr>
        <w:t xml:space="preserve"> during an Induction e</w:t>
      </w:r>
      <w:r w:rsidR="009D7ED8" w:rsidRPr="00624F27">
        <w:rPr>
          <w:rFonts w:cs="Arial"/>
        </w:rPr>
        <w:t>vening</w:t>
      </w:r>
      <w:r w:rsidRPr="00624F27">
        <w:rPr>
          <w:rFonts w:cs="Arial"/>
        </w:rPr>
        <w:t>. Parents/carers are given a</w:t>
      </w:r>
      <w:r w:rsidR="009D7ED8" w:rsidRPr="00624F27">
        <w:rPr>
          <w:rFonts w:cs="Arial"/>
        </w:rPr>
        <w:t>n Induction Booklet</w:t>
      </w:r>
      <w:r w:rsidRPr="00624F27">
        <w:rPr>
          <w:rFonts w:cs="Arial"/>
        </w:rPr>
        <w:t xml:space="preserve"> which</w:t>
      </w:r>
      <w:r w:rsidR="009D7ED8" w:rsidRPr="00624F27">
        <w:rPr>
          <w:rFonts w:cs="Arial"/>
        </w:rPr>
        <w:t xml:space="preserve"> </w:t>
      </w:r>
      <w:r w:rsidRPr="00624F27">
        <w:rPr>
          <w:rFonts w:cs="Arial"/>
        </w:rPr>
        <w:t>outlines the curriculum and school routines, along with a document pack to be</w:t>
      </w:r>
      <w:r w:rsidR="009D7ED8" w:rsidRPr="00624F27">
        <w:rPr>
          <w:rFonts w:cs="Arial"/>
        </w:rPr>
        <w:t xml:space="preserve"> </w:t>
      </w:r>
      <w:r w:rsidRPr="00624F27">
        <w:rPr>
          <w:rFonts w:cs="Arial"/>
        </w:rPr>
        <w:t xml:space="preserve">completed and returned to school. </w:t>
      </w:r>
    </w:p>
    <w:p w:rsidR="00B316C4" w:rsidRPr="00624F27" w:rsidRDefault="00B316C4" w:rsidP="00854E49">
      <w:pPr>
        <w:autoSpaceDE w:val="0"/>
        <w:autoSpaceDN w:val="0"/>
        <w:adjustRightInd w:val="0"/>
        <w:spacing w:after="0" w:line="240" w:lineRule="auto"/>
        <w:jc w:val="both"/>
        <w:rPr>
          <w:rFonts w:cs="Arial"/>
        </w:rPr>
      </w:pPr>
    </w:p>
    <w:p w:rsidR="009D7ED8" w:rsidRPr="00624F27" w:rsidRDefault="007E6A4C" w:rsidP="00854E49">
      <w:pPr>
        <w:autoSpaceDE w:val="0"/>
        <w:autoSpaceDN w:val="0"/>
        <w:adjustRightInd w:val="0"/>
        <w:spacing w:after="0" w:line="240" w:lineRule="auto"/>
        <w:jc w:val="both"/>
        <w:rPr>
          <w:rFonts w:cs="Arial"/>
        </w:rPr>
      </w:pPr>
      <w:r w:rsidRPr="00624F27">
        <w:rPr>
          <w:rFonts w:cs="Arial"/>
        </w:rPr>
        <w:lastRenderedPageBreak/>
        <w:t>During Term 6</w:t>
      </w:r>
      <w:r w:rsidR="002308C7" w:rsidRPr="00624F27">
        <w:rPr>
          <w:rFonts w:cs="Arial"/>
        </w:rPr>
        <w:t>, the Class Teacher</w:t>
      </w:r>
      <w:r w:rsidR="00004AA2" w:rsidRPr="00624F27">
        <w:rPr>
          <w:rFonts w:cs="Arial"/>
        </w:rPr>
        <w:t xml:space="preserve"> </w:t>
      </w:r>
      <w:r w:rsidR="001B6272" w:rsidRPr="00624F27">
        <w:rPr>
          <w:rFonts w:cs="Arial"/>
        </w:rPr>
        <w:t>undertakes visits to the feeder</w:t>
      </w:r>
      <w:r w:rsidR="009D7ED8" w:rsidRPr="00624F27">
        <w:rPr>
          <w:rFonts w:cs="Arial"/>
        </w:rPr>
        <w:t xml:space="preserve"> </w:t>
      </w:r>
      <w:r w:rsidR="002308C7" w:rsidRPr="00624F27">
        <w:rPr>
          <w:rFonts w:cs="Arial"/>
        </w:rPr>
        <w:t>nursery. A</w:t>
      </w:r>
      <w:r w:rsidR="009D7ED8" w:rsidRPr="00624F27">
        <w:rPr>
          <w:rFonts w:cs="Arial"/>
        </w:rPr>
        <w:t>ll chi</w:t>
      </w:r>
      <w:r w:rsidR="005D683A" w:rsidRPr="00624F27">
        <w:rPr>
          <w:rFonts w:cs="Arial"/>
        </w:rPr>
        <w:t>ldren are invited to a</w:t>
      </w:r>
      <w:r w:rsidR="002308C7" w:rsidRPr="00624F27">
        <w:rPr>
          <w:rFonts w:cs="Arial"/>
        </w:rPr>
        <w:t>n</w:t>
      </w:r>
      <w:r w:rsidR="005D683A" w:rsidRPr="00624F27">
        <w:rPr>
          <w:rFonts w:cs="Arial"/>
        </w:rPr>
        <w:t xml:space="preserve"> i</w:t>
      </w:r>
      <w:r w:rsidR="009D7ED8" w:rsidRPr="00624F27">
        <w:rPr>
          <w:rFonts w:cs="Arial"/>
        </w:rPr>
        <w:t>nduction</w:t>
      </w:r>
      <w:r w:rsidR="002308C7" w:rsidRPr="00624F27">
        <w:rPr>
          <w:rFonts w:cs="Arial"/>
        </w:rPr>
        <w:t>/transition</w:t>
      </w:r>
      <w:r w:rsidR="009D7ED8" w:rsidRPr="00624F27">
        <w:rPr>
          <w:rFonts w:cs="Arial"/>
        </w:rPr>
        <w:t xml:space="preserve"> morning when the current reception children visit their year 1 class</w:t>
      </w:r>
      <w:r w:rsidR="001B6272" w:rsidRPr="00624F27">
        <w:rPr>
          <w:rFonts w:cs="Arial"/>
        </w:rPr>
        <w:t>. Transfer records from preschool</w:t>
      </w:r>
      <w:r w:rsidR="009D7ED8" w:rsidRPr="00624F27">
        <w:rPr>
          <w:rFonts w:cs="Arial"/>
        </w:rPr>
        <w:t xml:space="preserve"> </w:t>
      </w:r>
      <w:r w:rsidR="001B6272" w:rsidRPr="00624F27">
        <w:rPr>
          <w:rFonts w:cs="Arial"/>
        </w:rPr>
        <w:t>settings inform reception pra</w:t>
      </w:r>
      <w:r w:rsidR="005D683A" w:rsidRPr="00624F27">
        <w:rPr>
          <w:rFonts w:cs="Arial"/>
        </w:rPr>
        <w:t>ctitioners about the new intake so we are able to make informed judgement.</w:t>
      </w:r>
      <w:r w:rsidR="002308C7" w:rsidRPr="00624F27">
        <w:rPr>
          <w:rFonts w:cs="Arial"/>
        </w:rPr>
        <w:t xml:space="preserve"> Close links with pre-school happen regularly throughout the academic year.</w:t>
      </w:r>
    </w:p>
    <w:p w:rsidR="009D7ED8" w:rsidRPr="00624F27" w:rsidRDefault="009D7ED8" w:rsidP="00854E49">
      <w:pPr>
        <w:autoSpaceDE w:val="0"/>
        <w:autoSpaceDN w:val="0"/>
        <w:adjustRightInd w:val="0"/>
        <w:spacing w:after="0" w:line="240" w:lineRule="auto"/>
        <w:jc w:val="both"/>
        <w:rPr>
          <w:rFonts w:cs="Arial"/>
        </w:rPr>
      </w:pPr>
    </w:p>
    <w:p w:rsidR="009D7ED8" w:rsidRPr="00624F27" w:rsidRDefault="001B6272" w:rsidP="00854E49">
      <w:pPr>
        <w:autoSpaceDE w:val="0"/>
        <w:autoSpaceDN w:val="0"/>
        <w:adjustRightInd w:val="0"/>
        <w:spacing w:after="0" w:line="240" w:lineRule="auto"/>
        <w:jc w:val="both"/>
        <w:rPr>
          <w:rFonts w:cs="Arial"/>
        </w:rPr>
      </w:pPr>
      <w:r w:rsidRPr="00624F27">
        <w:rPr>
          <w:rFonts w:cs="Arial"/>
        </w:rPr>
        <w:t xml:space="preserve">During the induction period in September, children </w:t>
      </w:r>
      <w:r w:rsidR="002308C7" w:rsidRPr="00624F27">
        <w:rPr>
          <w:rFonts w:cs="Arial"/>
        </w:rPr>
        <w:t>spend every morning in school and have lunch and by the third week are in full time.</w:t>
      </w:r>
    </w:p>
    <w:p w:rsidR="009D7ED8" w:rsidRPr="00624F27" w:rsidRDefault="009D7ED8"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This</w:t>
      </w:r>
      <w:r w:rsidR="003507B9" w:rsidRPr="00624F27">
        <w:rPr>
          <w:rFonts w:cs="Arial"/>
        </w:rPr>
        <w:t xml:space="preserve"> </w:t>
      </w:r>
      <w:r w:rsidRPr="00624F27">
        <w:rPr>
          <w:rFonts w:cs="Arial"/>
        </w:rPr>
        <w:t>allows:</w:t>
      </w:r>
    </w:p>
    <w:p w:rsidR="001B6272" w:rsidRPr="00624F27" w:rsidRDefault="00815D4A" w:rsidP="00854E49">
      <w:pPr>
        <w:pStyle w:val="ListParagraph"/>
        <w:numPr>
          <w:ilvl w:val="0"/>
          <w:numId w:val="5"/>
        </w:numPr>
        <w:autoSpaceDE w:val="0"/>
        <w:autoSpaceDN w:val="0"/>
        <w:adjustRightInd w:val="0"/>
        <w:spacing w:after="0" w:line="240" w:lineRule="auto"/>
        <w:jc w:val="both"/>
        <w:rPr>
          <w:rFonts w:cs="Arial"/>
        </w:rPr>
      </w:pPr>
      <w:r w:rsidRPr="00624F27">
        <w:rPr>
          <w:rFonts w:cs="Arial"/>
        </w:rPr>
        <w:t>C</w:t>
      </w:r>
      <w:r w:rsidR="001B6272" w:rsidRPr="00624F27">
        <w:rPr>
          <w:rFonts w:cs="Arial"/>
        </w:rPr>
        <w:t>hildren to feel secure in their new environment and gradually build up to</w:t>
      </w:r>
      <w:r w:rsidR="003507B9" w:rsidRPr="00624F27">
        <w:rPr>
          <w:rFonts w:cs="Arial"/>
        </w:rPr>
        <w:t xml:space="preserve"> </w:t>
      </w:r>
      <w:r w:rsidR="001B6272" w:rsidRPr="00624F27">
        <w:rPr>
          <w:rFonts w:cs="Arial"/>
        </w:rPr>
        <w:t>full-time attendance</w:t>
      </w:r>
    </w:p>
    <w:p w:rsidR="001B6272" w:rsidRPr="00624F27" w:rsidRDefault="00815D4A" w:rsidP="00854E49">
      <w:pPr>
        <w:pStyle w:val="ListParagraph"/>
        <w:numPr>
          <w:ilvl w:val="0"/>
          <w:numId w:val="5"/>
        </w:numPr>
        <w:autoSpaceDE w:val="0"/>
        <w:autoSpaceDN w:val="0"/>
        <w:adjustRightInd w:val="0"/>
        <w:spacing w:after="0" w:line="240" w:lineRule="auto"/>
        <w:jc w:val="both"/>
        <w:rPr>
          <w:rFonts w:cs="Arial"/>
        </w:rPr>
      </w:pPr>
      <w:r w:rsidRPr="00624F27">
        <w:rPr>
          <w:rFonts w:cs="Arial"/>
        </w:rPr>
        <w:t>T</w:t>
      </w:r>
      <w:r w:rsidR="001B6272" w:rsidRPr="00624F27">
        <w:rPr>
          <w:rFonts w:cs="Arial"/>
        </w:rPr>
        <w:t>he practitioners to get to know the children individually and establish good</w:t>
      </w:r>
      <w:r w:rsidR="003507B9" w:rsidRPr="00624F27">
        <w:rPr>
          <w:rFonts w:cs="Arial"/>
        </w:rPr>
        <w:t xml:space="preserve"> </w:t>
      </w:r>
      <w:r w:rsidR="001B6272" w:rsidRPr="00624F27">
        <w:rPr>
          <w:rFonts w:cs="Arial"/>
        </w:rPr>
        <w:t>relationships</w:t>
      </w:r>
    </w:p>
    <w:p w:rsidR="001B6272" w:rsidRPr="00624F27" w:rsidRDefault="00815D4A" w:rsidP="00854E49">
      <w:pPr>
        <w:pStyle w:val="ListParagraph"/>
        <w:numPr>
          <w:ilvl w:val="0"/>
          <w:numId w:val="5"/>
        </w:numPr>
        <w:autoSpaceDE w:val="0"/>
        <w:autoSpaceDN w:val="0"/>
        <w:adjustRightInd w:val="0"/>
        <w:spacing w:after="0" w:line="240" w:lineRule="auto"/>
        <w:jc w:val="both"/>
        <w:rPr>
          <w:rFonts w:cs="Arial"/>
        </w:rPr>
      </w:pPr>
      <w:r w:rsidRPr="00624F27">
        <w:rPr>
          <w:rFonts w:cs="Arial"/>
        </w:rPr>
        <w:t>T</w:t>
      </w:r>
      <w:r w:rsidR="001B6272" w:rsidRPr="00624F27">
        <w:rPr>
          <w:rFonts w:cs="Arial"/>
        </w:rPr>
        <w:t>he reception teacher</w:t>
      </w:r>
      <w:r w:rsidR="0004305F">
        <w:rPr>
          <w:rFonts w:cs="Arial"/>
        </w:rPr>
        <w:t>(</w:t>
      </w:r>
      <w:r w:rsidR="004C35F9" w:rsidRPr="00624F27">
        <w:rPr>
          <w:rFonts w:cs="Arial"/>
        </w:rPr>
        <w:t>s</w:t>
      </w:r>
      <w:r w:rsidR="0004305F">
        <w:rPr>
          <w:rFonts w:cs="Arial"/>
        </w:rPr>
        <w:t>)</w:t>
      </w:r>
      <w:r w:rsidR="001B6272" w:rsidRPr="00624F27">
        <w:rPr>
          <w:rFonts w:cs="Arial"/>
        </w:rPr>
        <w:t xml:space="preserve"> to</w:t>
      </w:r>
      <w:r w:rsidR="007E6A4C" w:rsidRPr="00624F27">
        <w:rPr>
          <w:rFonts w:cs="Arial"/>
        </w:rPr>
        <w:t xml:space="preserve"> carry out important first observations and initial assessments</w:t>
      </w:r>
    </w:p>
    <w:p w:rsidR="003507B9" w:rsidRPr="00624F27" w:rsidRDefault="003507B9"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Admission on a full-time basis is</w:t>
      </w:r>
      <w:r w:rsidR="004C35F9" w:rsidRPr="00624F27">
        <w:rPr>
          <w:rFonts w:cs="Arial"/>
        </w:rPr>
        <w:t xml:space="preserve"> intro</w:t>
      </w:r>
      <w:r w:rsidR="002308C7" w:rsidRPr="00624F27">
        <w:rPr>
          <w:rFonts w:cs="Arial"/>
        </w:rPr>
        <w:t>duced at the beginning of week 3</w:t>
      </w:r>
      <w:r w:rsidR="003507B9" w:rsidRPr="00624F27">
        <w:rPr>
          <w:rFonts w:cs="Arial"/>
        </w:rPr>
        <w:t>,</w:t>
      </w:r>
      <w:r w:rsidR="004C35F9" w:rsidRPr="00624F27">
        <w:rPr>
          <w:rFonts w:cs="Arial"/>
        </w:rPr>
        <w:t xml:space="preserve"> Term 1</w:t>
      </w:r>
      <w:r w:rsidRPr="00624F27">
        <w:rPr>
          <w:rFonts w:cs="Arial"/>
        </w:rPr>
        <w:t xml:space="preserve"> unless</w:t>
      </w:r>
      <w:r w:rsidR="003507B9" w:rsidRPr="00624F27">
        <w:rPr>
          <w:rFonts w:cs="Arial"/>
        </w:rPr>
        <w:t xml:space="preserve"> </w:t>
      </w:r>
      <w:r w:rsidRPr="00624F27">
        <w:rPr>
          <w:rFonts w:cs="Arial"/>
        </w:rPr>
        <w:t>it is mutually agreed between parents, the EYFS leader and the head teacher</w:t>
      </w:r>
      <w:r w:rsidR="003507B9" w:rsidRPr="00624F27">
        <w:rPr>
          <w:rFonts w:cs="Arial"/>
        </w:rPr>
        <w:t xml:space="preserve"> </w:t>
      </w:r>
      <w:r w:rsidRPr="00624F27">
        <w:rPr>
          <w:rFonts w:cs="Arial"/>
        </w:rPr>
        <w:t xml:space="preserve">that the child will benefit from a continuation of the part-time </w:t>
      </w:r>
      <w:r w:rsidR="003507B9" w:rsidRPr="00624F27">
        <w:rPr>
          <w:rFonts w:cs="Arial"/>
        </w:rPr>
        <w:t>a</w:t>
      </w:r>
      <w:r w:rsidRPr="00624F27">
        <w:rPr>
          <w:rFonts w:cs="Arial"/>
        </w:rPr>
        <w:t>rrangement. A</w:t>
      </w:r>
      <w:r w:rsidR="003507B9" w:rsidRPr="00624F27">
        <w:rPr>
          <w:rFonts w:cs="Arial"/>
        </w:rPr>
        <w:t xml:space="preserve"> </w:t>
      </w:r>
      <w:r w:rsidRPr="00624F27">
        <w:rPr>
          <w:rFonts w:cs="Arial"/>
        </w:rPr>
        <w:t>child reaches statutory school age at the beginning of the term following</w:t>
      </w:r>
      <w:r w:rsidR="003507B9" w:rsidRPr="00624F27">
        <w:rPr>
          <w:rFonts w:cs="Arial"/>
        </w:rPr>
        <w:t xml:space="preserve"> </w:t>
      </w:r>
      <w:r w:rsidRPr="00624F27">
        <w:rPr>
          <w:rFonts w:cs="Arial"/>
        </w:rPr>
        <w:t>his/her fifth birthday.</w:t>
      </w:r>
    </w:p>
    <w:p w:rsidR="003507B9" w:rsidRPr="00624F27" w:rsidRDefault="003507B9" w:rsidP="00854E49">
      <w:pPr>
        <w:autoSpaceDE w:val="0"/>
        <w:autoSpaceDN w:val="0"/>
        <w:adjustRightInd w:val="0"/>
        <w:spacing w:after="0" w:line="240" w:lineRule="auto"/>
        <w:jc w:val="both"/>
        <w:rPr>
          <w:rFonts w:cs="Arial"/>
        </w:rPr>
      </w:pPr>
    </w:p>
    <w:p w:rsidR="000257A4" w:rsidRPr="00624F27" w:rsidRDefault="000257A4" w:rsidP="00854E49">
      <w:pPr>
        <w:autoSpaceDE w:val="0"/>
        <w:autoSpaceDN w:val="0"/>
        <w:adjustRightInd w:val="0"/>
        <w:spacing w:after="0" w:line="240" w:lineRule="auto"/>
        <w:jc w:val="both"/>
        <w:rPr>
          <w:rFonts w:cs="Arial"/>
          <w:b/>
          <w:bCs/>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Reception to Year 1 Transition</w:t>
      </w:r>
    </w:p>
    <w:p w:rsidR="0057543E" w:rsidRPr="00624F27" w:rsidRDefault="0057543E"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Reception and the year 1 teacher have worked together to make the transition</w:t>
      </w:r>
      <w:r w:rsidR="0057543E" w:rsidRPr="00624F27">
        <w:rPr>
          <w:rFonts w:cs="Arial"/>
        </w:rPr>
        <w:t xml:space="preserve"> </w:t>
      </w:r>
      <w:r w:rsidRPr="00624F27">
        <w:rPr>
          <w:rFonts w:cs="Arial"/>
        </w:rPr>
        <w:t>from the Early Years Foundation Stage to Key Stage 1 as smooth as possible.</w:t>
      </w:r>
      <w:r w:rsidR="000257A4" w:rsidRPr="00624F27">
        <w:rPr>
          <w:rFonts w:cs="Arial"/>
        </w:rPr>
        <w:t xml:space="preserve">  </w:t>
      </w:r>
      <w:r w:rsidRPr="00624F27">
        <w:rPr>
          <w:rFonts w:cs="Arial"/>
        </w:rPr>
        <w:t xml:space="preserve">At </w:t>
      </w:r>
      <w:r w:rsidR="002308C7" w:rsidRPr="00624F27">
        <w:rPr>
          <w:rFonts w:cs="Arial"/>
        </w:rPr>
        <w:t>Deerhurst and Apperley</w:t>
      </w:r>
      <w:r w:rsidRPr="00624F27">
        <w:rPr>
          <w:rFonts w:cs="Arial"/>
        </w:rPr>
        <w:t>:</w:t>
      </w:r>
    </w:p>
    <w:p w:rsidR="00DF371B" w:rsidRPr="00624F27" w:rsidRDefault="00DF371B" w:rsidP="00854E49">
      <w:pPr>
        <w:autoSpaceDE w:val="0"/>
        <w:autoSpaceDN w:val="0"/>
        <w:adjustRightInd w:val="0"/>
        <w:spacing w:after="0" w:line="240" w:lineRule="auto"/>
        <w:jc w:val="both"/>
        <w:rPr>
          <w:rFonts w:cs="Arial"/>
        </w:rPr>
      </w:pPr>
    </w:p>
    <w:p w:rsidR="001B6272" w:rsidRPr="00624F27" w:rsidRDefault="00815D4A" w:rsidP="00854E49">
      <w:pPr>
        <w:pStyle w:val="ListParagraph"/>
        <w:numPr>
          <w:ilvl w:val="0"/>
          <w:numId w:val="7"/>
        </w:numPr>
        <w:autoSpaceDE w:val="0"/>
        <w:autoSpaceDN w:val="0"/>
        <w:adjustRightInd w:val="0"/>
        <w:spacing w:after="0" w:line="240" w:lineRule="auto"/>
        <w:jc w:val="both"/>
        <w:rPr>
          <w:rFonts w:cs="Arial"/>
        </w:rPr>
      </w:pPr>
      <w:r w:rsidRPr="00624F27">
        <w:rPr>
          <w:rFonts w:cs="Arial"/>
        </w:rPr>
        <w:t>C</w:t>
      </w:r>
      <w:r w:rsidR="001B6272" w:rsidRPr="00624F27">
        <w:rPr>
          <w:rFonts w:cs="Arial"/>
        </w:rPr>
        <w:t>hildren are encouraged to develop independence when dressing and</w:t>
      </w:r>
      <w:r w:rsidR="0057543E" w:rsidRPr="00624F27">
        <w:rPr>
          <w:rFonts w:cs="Arial"/>
        </w:rPr>
        <w:t xml:space="preserve"> </w:t>
      </w:r>
      <w:r w:rsidR="001B6272" w:rsidRPr="00624F27">
        <w:rPr>
          <w:rFonts w:cs="Arial"/>
        </w:rPr>
        <w:t>undressing and when organising their personal belongings throughout the</w:t>
      </w:r>
      <w:r w:rsidR="0057543E" w:rsidRPr="00624F27">
        <w:rPr>
          <w:rFonts w:cs="Arial"/>
        </w:rPr>
        <w:t xml:space="preserve"> </w:t>
      </w:r>
      <w:r w:rsidR="001B6272" w:rsidRPr="00624F27">
        <w:rPr>
          <w:rFonts w:cs="Arial"/>
        </w:rPr>
        <w:t>reception year</w:t>
      </w:r>
    </w:p>
    <w:p w:rsidR="001B6272" w:rsidRPr="00624F27" w:rsidRDefault="00815D4A" w:rsidP="00854E49">
      <w:pPr>
        <w:pStyle w:val="ListParagraph"/>
        <w:numPr>
          <w:ilvl w:val="0"/>
          <w:numId w:val="7"/>
        </w:numPr>
        <w:autoSpaceDE w:val="0"/>
        <w:autoSpaceDN w:val="0"/>
        <w:adjustRightInd w:val="0"/>
        <w:spacing w:after="0" w:line="240" w:lineRule="auto"/>
        <w:jc w:val="both"/>
        <w:rPr>
          <w:rFonts w:cs="Arial"/>
        </w:rPr>
      </w:pPr>
      <w:r w:rsidRPr="00624F27">
        <w:rPr>
          <w:rFonts w:cs="Arial"/>
        </w:rPr>
        <w:t>R</w:t>
      </w:r>
      <w:r w:rsidR="001B6272" w:rsidRPr="00624F27">
        <w:rPr>
          <w:rFonts w:cs="Arial"/>
        </w:rPr>
        <w:t>eception practitioners plan for more structured activities to be undertaken</w:t>
      </w:r>
      <w:r w:rsidR="0057543E" w:rsidRPr="00624F27">
        <w:rPr>
          <w:rFonts w:cs="Arial"/>
        </w:rPr>
        <w:t xml:space="preserve"> </w:t>
      </w:r>
      <w:r w:rsidR="001B6272" w:rsidRPr="00624F27">
        <w:rPr>
          <w:rFonts w:cs="Arial"/>
        </w:rPr>
        <w:t>during the summer terms, encouraging less dependence on adult support</w:t>
      </w:r>
    </w:p>
    <w:p w:rsidR="001B6272" w:rsidRPr="00624F27" w:rsidRDefault="00815D4A" w:rsidP="00854E49">
      <w:pPr>
        <w:pStyle w:val="ListParagraph"/>
        <w:numPr>
          <w:ilvl w:val="0"/>
          <w:numId w:val="7"/>
        </w:numPr>
        <w:autoSpaceDE w:val="0"/>
        <w:autoSpaceDN w:val="0"/>
        <w:adjustRightInd w:val="0"/>
        <w:spacing w:after="0" w:line="240" w:lineRule="auto"/>
        <w:jc w:val="both"/>
        <w:rPr>
          <w:rFonts w:cs="Arial"/>
        </w:rPr>
      </w:pPr>
      <w:r w:rsidRPr="00624F27">
        <w:rPr>
          <w:rFonts w:cs="Arial"/>
        </w:rPr>
        <w:t>R</w:t>
      </w:r>
      <w:r w:rsidR="001B6272" w:rsidRPr="00624F27">
        <w:rPr>
          <w:rFonts w:cs="Arial"/>
        </w:rPr>
        <w:t>eception children meet year 1 teacher during assembly, playtime and other</w:t>
      </w:r>
      <w:r w:rsidR="0057543E" w:rsidRPr="00624F27">
        <w:rPr>
          <w:rFonts w:cs="Arial"/>
        </w:rPr>
        <w:t xml:space="preserve"> </w:t>
      </w:r>
      <w:r w:rsidR="001B6272" w:rsidRPr="00624F27">
        <w:rPr>
          <w:rFonts w:cs="Arial"/>
        </w:rPr>
        <w:t>whole school activities during the reception year</w:t>
      </w:r>
    </w:p>
    <w:p w:rsidR="001B6272" w:rsidRPr="00624F27" w:rsidRDefault="00815D4A" w:rsidP="00854E49">
      <w:pPr>
        <w:pStyle w:val="ListParagraph"/>
        <w:numPr>
          <w:ilvl w:val="0"/>
          <w:numId w:val="7"/>
        </w:numPr>
        <w:autoSpaceDE w:val="0"/>
        <w:autoSpaceDN w:val="0"/>
        <w:adjustRightInd w:val="0"/>
        <w:spacing w:after="0" w:line="240" w:lineRule="auto"/>
        <w:jc w:val="both"/>
        <w:rPr>
          <w:rFonts w:cs="Arial"/>
        </w:rPr>
      </w:pPr>
      <w:r w:rsidRPr="00624F27">
        <w:rPr>
          <w:rFonts w:cs="Arial"/>
        </w:rPr>
        <w:t>I</w:t>
      </w:r>
      <w:r w:rsidR="001B6272" w:rsidRPr="00624F27">
        <w:rPr>
          <w:rFonts w:cs="Arial"/>
        </w:rPr>
        <w:t xml:space="preserve">ndividual </w:t>
      </w:r>
      <w:r w:rsidR="0057543E" w:rsidRPr="00624F27">
        <w:rPr>
          <w:rFonts w:cs="Arial"/>
        </w:rPr>
        <w:t xml:space="preserve">Learning Journey </w:t>
      </w:r>
      <w:r w:rsidR="001B6272" w:rsidRPr="00624F27">
        <w:rPr>
          <w:rFonts w:cs="Arial"/>
        </w:rPr>
        <w:t>folders are passed on to year</w:t>
      </w:r>
      <w:r w:rsidR="0057543E" w:rsidRPr="00624F27">
        <w:rPr>
          <w:rFonts w:cs="Arial"/>
        </w:rPr>
        <w:t xml:space="preserve"> </w:t>
      </w:r>
      <w:r w:rsidR="001B6272" w:rsidRPr="00624F27">
        <w:rPr>
          <w:rFonts w:cs="Arial"/>
        </w:rPr>
        <w:t>1 teachers</w:t>
      </w:r>
    </w:p>
    <w:p w:rsidR="001B6272" w:rsidRPr="00624F27" w:rsidRDefault="00815D4A" w:rsidP="00854E49">
      <w:pPr>
        <w:pStyle w:val="ListParagraph"/>
        <w:numPr>
          <w:ilvl w:val="0"/>
          <w:numId w:val="7"/>
        </w:numPr>
        <w:autoSpaceDE w:val="0"/>
        <w:autoSpaceDN w:val="0"/>
        <w:adjustRightInd w:val="0"/>
        <w:spacing w:after="0" w:line="240" w:lineRule="auto"/>
        <w:jc w:val="both"/>
        <w:rPr>
          <w:rFonts w:cs="Arial"/>
        </w:rPr>
      </w:pPr>
      <w:r w:rsidRPr="00624F27">
        <w:rPr>
          <w:rFonts w:cs="Arial"/>
        </w:rPr>
        <w:t>A</w:t>
      </w:r>
      <w:r w:rsidR="004C35F9" w:rsidRPr="00624F27">
        <w:rPr>
          <w:rFonts w:cs="Arial"/>
        </w:rPr>
        <w:t xml:space="preserve">n </w:t>
      </w:r>
      <w:r w:rsidR="009612B9" w:rsidRPr="00624F27">
        <w:rPr>
          <w:rFonts w:cs="Arial"/>
        </w:rPr>
        <w:t>end of year class data</w:t>
      </w:r>
      <w:r w:rsidR="001B6272" w:rsidRPr="00624F27">
        <w:rPr>
          <w:rFonts w:cs="Arial"/>
        </w:rPr>
        <w:t xml:space="preserve"> is passed on to year 1 teachers</w:t>
      </w:r>
    </w:p>
    <w:p w:rsidR="001B6272" w:rsidRPr="00624F27" w:rsidRDefault="00815D4A" w:rsidP="00854E49">
      <w:pPr>
        <w:pStyle w:val="ListParagraph"/>
        <w:numPr>
          <w:ilvl w:val="0"/>
          <w:numId w:val="7"/>
        </w:numPr>
        <w:autoSpaceDE w:val="0"/>
        <w:autoSpaceDN w:val="0"/>
        <w:adjustRightInd w:val="0"/>
        <w:spacing w:after="0" w:line="240" w:lineRule="auto"/>
        <w:jc w:val="both"/>
        <w:rPr>
          <w:rFonts w:cs="Arial"/>
        </w:rPr>
      </w:pPr>
      <w:r w:rsidRPr="00624F27">
        <w:rPr>
          <w:rFonts w:cs="Arial"/>
        </w:rPr>
        <w:t>R</w:t>
      </w:r>
      <w:r w:rsidR="001B6272" w:rsidRPr="00624F27">
        <w:rPr>
          <w:rFonts w:cs="Arial"/>
        </w:rPr>
        <w:t>eception and year 1 teachers meet to discuss individual needs of children in</w:t>
      </w:r>
      <w:r w:rsidR="0057543E" w:rsidRPr="00624F27">
        <w:rPr>
          <w:rFonts w:cs="Arial"/>
        </w:rPr>
        <w:t xml:space="preserve"> </w:t>
      </w:r>
      <w:r w:rsidR="001B6272" w:rsidRPr="00624F27">
        <w:rPr>
          <w:rFonts w:cs="Arial"/>
        </w:rPr>
        <w:t>July</w:t>
      </w:r>
    </w:p>
    <w:p w:rsidR="001B6272" w:rsidRPr="00624F27" w:rsidRDefault="00815D4A" w:rsidP="00854E49">
      <w:pPr>
        <w:pStyle w:val="ListParagraph"/>
        <w:numPr>
          <w:ilvl w:val="0"/>
          <w:numId w:val="7"/>
        </w:numPr>
        <w:autoSpaceDE w:val="0"/>
        <w:autoSpaceDN w:val="0"/>
        <w:adjustRightInd w:val="0"/>
        <w:spacing w:after="0" w:line="240" w:lineRule="auto"/>
        <w:jc w:val="both"/>
        <w:rPr>
          <w:rFonts w:cs="Arial"/>
        </w:rPr>
      </w:pPr>
      <w:r w:rsidRPr="00624F27">
        <w:rPr>
          <w:rFonts w:cs="Arial"/>
        </w:rPr>
        <w:t>R</w:t>
      </w:r>
      <w:r w:rsidR="001B6272" w:rsidRPr="00624F27">
        <w:rPr>
          <w:rFonts w:cs="Arial"/>
        </w:rPr>
        <w:t>eception children visit their new year 1 class in July</w:t>
      </w:r>
      <w:r w:rsidR="00E77759" w:rsidRPr="00624F27">
        <w:rPr>
          <w:rFonts w:cs="Arial"/>
        </w:rPr>
        <w:t xml:space="preserve"> for change over day </w:t>
      </w:r>
    </w:p>
    <w:p w:rsidR="001B6272" w:rsidRPr="00624F27" w:rsidRDefault="00815D4A" w:rsidP="00854E49">
      <w:pPr>
        <w:pStyle w:val="ListParagraph"/>
        <w:numPr>
          <w:ilvl w:val="0"/>
          <w:numId w:val="7"/>
        </w:numPr>
        <w:autoSpaceDE w:val="0"/>
        <w:autoSpaceDN w:val="0"/>
        <w:adjustRightInd w:val="0"/>
        <w:spacing w:after="0" w:line="240" w:lineRule="auto"/>
        <w:jc w:val="both"/>
        <w:rPr>
          <w:rFonts w:cs="Arial"/>
        </w:rPr>
      </w:pPr>
      <w:r w:rsidRPr="00624F27">
        <w:rPr>
          <w:rFonts w:cs="Arial"/>
        </w:rPr>
        <w:t>T</w:t>
      </w:r>
      <w:r w:rsidR="001B6272" w:rsidRPr="00624F27">
        <w:rPr>
          <w:rFonts w:cs="Arial"/>
        </w:rPr>
        <w:t xml:space="preserve">here is an overlap in approach and routines, e.g. </w:t>
      </w:r>
      <w:r w:rsidR="0057543E" w:rsidRPr="00624F27">
        <w:rPr>
          <w:rFonts w:cs="Arial"/>
        </w:rPr>
        <w:t xml:space="preserve">snack time, </w:t>
      </w:r>
      <w:r w:rsidR="001B6272" w:rsidRPr="00624F27">
        <w:rPr>
          <w:rFonts w:cs="Arial"/>
        </w:rPr>
        <w:t>behaviour</w:t>
      </w:r>
      <w:r w:rsidR="0057543E" w:rsidRPr="00624F27">
        <w:rPr>
          <w:rFonts w:cs="Arial"/>
        </w:rPr>
        <w:t xml:space="preserve"> </w:t>
      </w:r>
      <w:r w:rsidR="001B6272" w:rsidRPr="00624F27">
        <w:rPr>
          <w:rFonts w:cs="Arial"/>
        </w:rPr>
        <w:t>systems, timetables, etc</w:t>
      </w:r>
    </w:p>
    <w:p w:rsidR="0057543E" w:rsidRPr="00624F27" w:rsidRDefault="0057543E" w:rsidP="00854E49">
      <w:pPr>
        <w:autoSpaceDE w:val="0"/>
        <w:autoSpaceDN w:val="0"/>
        <w:adjustRightInd w:val="0"/>
        <w:spacing w:after="0" w:line="240" w:lineRule="auto"/>
        <w:jc w:val="both"/>
        <w:rPr>
          <w:rFonts w:cs="Arial"/>
        </w:rPr>
      </w:pPr>
    </w:p>
    <w:p w:rsidR="000257A4" w:rsidRPr="00624F27" w:rsidRDefault="000257A4" w:rsidP="00854E49">
      <w:pPr>
        <w:autoSpaceDE w:val="0"/>
        <w:autoSpaceDN w:val="0"/>
        <w:adjustRightInd w:val="0"/>
        <w:spacing w:after="0" w:line="240" w:lineRule="auto"/>
        <w:jc w:val="both"/>
        <w:rPr>
          <w:rFonts w:cs="Arial"/>
          <w:b/>
          <w:bCs/>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Home/School Links</w:t>
      </w:r>
    </w:p>
    <w:p w:rsidR="0057543E" w:rsidRPr="00624F27" w:rsidRDefault="0057543E" w:rsidP="00854E49">
      <w:pPr>
        <w:autoSpaceDE w:val="0"/>
        <w:autoSpaceDN w:val="0"/>
        <w:adjustRightInd w:val="0"/>
        <w:spacing w:after="0" w:line="240" w:lineRule="auto"/>
        <w:jc w:val="both"/>
        <w:rPr>
          <w:rFonts w:cs="Arial"/>
        </w:rPr>
      </w:pPr>
    </w:p>
    <w:p w:rsidR="001B6272" w:rsidRPr="00624F27" w:rsidRDefault="0057543E" w:rsidP="00854E49">
      <w:pPr>
        <w:autoSpaceDE w:val="0"/>
        <w:autoSpaceDN w:val="0"/>
        <w:adjustRightInd w:val="0"/>
        <w:spacing w:after="0" w:line="240" w:lineRule="auto"/>
        <w:jc w:val="both"/>
        <w:rPr>
          <w:rFonts w:cs="Arial"/>
        </w:rPr>
      </w:pPr>
      <w:r w:rsidRPr="00624F27">
        <w:rPr>
          <w:rFonts w:cs="Arial"/>
        </w:rPr>
        <w:t>We recognise that p</w:t>
      </w:r>
      <w:r w:rsidR="001B6272" w:rsidRPr="00624F27">
        <w:rPr>
          <w:rFonts w:cs="Arial"/>
        </w:rPr>
        <w:t>arents/carers are the child’s first and most enduring</w:t>
      </w:r>
      <w:r w:rsidRPr="00624F27">
        <w:rPr>
          <w:rFonts w:cs="Arial"/>
        </w:rPr>
        <w:t xml:space="preserve"> educators. When p</w:t>
      </w:r>
      <w:r w:rsidR="001B6272" w:rsidRPr="00624F27">
        <w:rPr>
          <w:rFonts w:cs="Arial"/>
        </w:rPr>
        <w:t>arents/carers and practitioners work together in early years</w:t>
      </w:r>
      <w:r w:rsidRPr="00624F27">
        <w:rPr>
          <w:rFonts w:cs="Arial"/>
        </w:rPr>
        <w:t xml:space="preserve"> </w:t>
      </w:r>
      <w:r w:rsidR="001B6272" w:rsidRPr="00624F27">
        <w:rPr>
          <w:rFonts w:cs="Arial"/>
        </w:rPr>
        <w:t>settings, the results have a positive impact on the child’s development. A</w:t>
      </w:r>
      <w:r w:rsidRPr="00624F27">
        <w:rPr>
          <w:rFonts w:cs="Arial"/>
        </w:rPr>
        <w:t xml:space="preserve"> </w:t>
      </w:r>
      <w:r w:rsidR="001B6272" w:rsidRPr="00624F27">
        <w:rPr>
          <w:rFonts w:cs="Arial"/>
        </w:rPr>
        <w:t>successful partnership needs to be a two-way flow of information, knowledge</w:t>
      </w:r>
      <w:r w:rsidRPr="00624F27">
        <w:rPr>
          <w:rFonts w:cs="Arial"/>
        </w:rPr>
        <w:t xml:space="preserve"> </w:t>
      </w:r>
      <w:r w:rsidR="001B6272" w:rsidRPr="00624F27">
        <w:rPr>
          <w:rFonts w:cs="Arial"/>
        </w:rPr>
        <w:t>and expertise. We aim to develop this by:</w:t>
      </w:r>
    </w:p>
    <w:p w:rsidR="00DF371B" w:rsidRPr="00624F27" w:rsidRDefault="00DF371B" w:rsidP="00854E49">
      <w:pPr>
        <w:autoSpaceDE w:val="0"/>
        <w:autoSpaceDN w:val="0"/>
        <w:adjustRightInd w:val="0"/>
        <w:spacing w:after="0" w:line="240" w:lineRule="auto"/>
        <w:jc w:val="both"/>
        <w:rPr>
          <w:rFonts w:cs="Arial"/>
        </w:rPr>
      </w:pPr>
    </w:p>
    <w:p w:rsidR="001B6272" w:rsidRPr="00624F27" w:rsidRDefault="00815D4A" w:rsidP="00854E49">
      <w:pPr>
        <w:pStyle w:val="ListParagraph"/>
        <w:numPr>
          <w:ilvl w:val="0"/>
          <w:numId w:val="9"/>
        </w:numPr>
        <w:autoSpaceDE w:val="0"/>
        <w:autoSpaceDN w:val="0"/>
        <w:adjustRightInd w:val="0"/>
        <w:spacing w:after="0" w:line="240" w:lineRule="auto"/>
        <w:jc w:val="both"/>
        <w:rPr>
          <w:rFonts w:cs="Arial"/>
        </w:rPr>
      </w:pPr>
      <w:r w:rsidRPr="00624F27">
        <w:rPr>
          <w:rFonts w:cs="Arial"/>
        </w:rPr>
        <w:t>O</w:t>
      </w:r>
      <w:r w:rsidR="001B6272" w:rsidRPr="00624F27">
        <w:rPr>
          <w:rFonts w:cs="Arial"/>
        </w:rPr>
        <w:t>utlining the reception curriculum to Parents/carers during the new parents</w:t>
      </w:r>
      <w:r w:rsidR="0057543E" w:rsidRPr="00624F27">
        <w:rPr>
          <w:rFonts w:cs="Arial"/>
        </w:rPr>
        <w:t xml:space="preserve">’ </w:t>
      </w:r>
      <w:r w:rsidR="001B6272" w:rsidRPr="00624F27">
        <w:rPr>
          <w:rFonts w:cs="Arial"/>
        </w:rPr>
        <w:t>meeting in July, to enable them to understand the value of supporting their</w:t>
      </w:r>
      <w:r w:rsidR="0057543E" w:rsidRPr="00624F27">
        <w:rPr>
          <w:rFonts w:cs="Arial"/>
        </w:rPr>
        <w:t xml:space="preserve"> </w:t>
      </w:r>
      <w:r w:rsidR="001B6272" w:rsidRPr="00624F27">
        <w:rPr>
          <w:rFonts w:cs="Arial"/>
        </w:rPr>
        <w:t>child’s learning at home</w:t>
      </w:r>
    </w:p>
    <w:p w:rsidR="00CF5D70" w:rsidRPr="00624F27" w:rsidRDefault="00815D4A" w:rsidP="00854E49">
      <w:pPr>
        <w:numPr>
          <w:ilvl w:val="0"/>
          <w:numId w:val="9"/>
        </w:numPr>
        <w:spacing w:after="0" w:line="240" w:lineRule="auto"/>
        <w:jc w:val="both"/>
        <w:rPr>
          <w:rFonts w:cs="Arial"/>
        </w:rPr>
      </w:pPr>
      <w:r w:rsidRPr="00624F27">
        <w:rPr>
          <w:rFonts w:cs="Arial"/>
        </w:rPr>
        <w:lastRenderedPageBreak/>
        <w:t>I</w:t>
      </w:r>
      <w:r w:rsidR="00CF5D70" w:rsidRPr="00624F27">
        <w:rPr>
          <w:rFonts w:cs="Arial"/>
        </w:rPr>
        <w:t xml:space="preserve">nviting all parents to an induction meeting during the term before their child starts school and again during the first term of the child’s Reception year in order to detail how we aim to work with their child particularly in relation to reading </w:t>
      </w:r>
      <w:r w:rsidRPr="00624F27">
        <w:rPr>
          <w:rFonts w:cs="Arial"/>
        </w:rPr>
        <w:t>, writing and Maths</w:t>
      </w:r>
    </w:p>
    <w:p w:rsidR="001B6272" w:rsidRPr="00624F27" w:rsidRDefault="00815D4A" w:rsidP="00854E49">
      <w:pPr>
        <w:pStyle w:val="ListParagraph"/>
        <w:numPr>
          <w:ilvl w:val="0"/>
          <w:numId w:val="9"/>
        </w:numPr>
        <w:autoSpaceDE w:val="0"/>
        <w:autoSpaceDN w:val="0"/>
        <w:adjustRightInd w:val="0"/>
        <w:spacing w:after="0" w:line="240" w:lineRule="auto"/>
        <w:jc w:val="both"/>
        <w:rPr>
          <w:rFonts w:cs="Arial"/>
        </w:rPr>
      </w:pPr>
      <w:r w:rsidRPr="00624F27">
        <w:rPr>
          <w:rFonts w:cs="Arial"/>
        </w:rPr>
        <w:t>C</w:t>
      </w:r>
      <w:r w:rsidR="004C35F9" w:rsidRPr="00624F27">
        <w:rPr>
          <w:rFonts w:cs="Arial"/>
        </w:rPr>
        <w:t>urriculum letters and overviews</w:t>
      </w:r>
      <w:r w:rsidR="001B6272" w:rsidRPr="00624F27">
        <w:rPr>
          <w:rFonts w:cs="Arial"/>
        </w:rPr>
        <w:t xml:space="preserve"> are sent home each term to keep</w:t>
      </w:r>
      <w:r w:rsidR="0057543E" w:rsidRPr="00624F27">
        <w:rPr>
          <w:rFonts w:cs="Arial"/>
        </w:rPr>
        <w:t xml:space="preserve"> </w:t>
      </w:r>
      <w:r w:rsidR="001B6272" w:rsidRPr="00624F27">
        <w:rPr>
          <w:rFonts w:cs="Arial"/>
        </w:rPr>
        <w:t>parents informed of their child’s current curriculum and learning needs, with</w:t>
      </w:r>
      <w:r w:rsidR="0057543E" w:rsidRPr="00624F27">
        <w:rPr>
          <w:rFonts w:cs="Arial"/>
        </w:rPr>
        <w:t xml:space="preserve"> </w:t>
      </w:r>
      <w:r w:rsidR="001B6272" w:rsidRPr="00624F27">
        <w:rPr>
          <w:rFonts w:cs="Arial"/>
        </w:rPr>
        <w:t>an outline of activities which could be undertaken at home to support this</w:t>
      </w:r>
      <w:r w:rsidR="00822967" w:rsidRPr="00624F27">
        <w:rPr>
          <w:rFonts w:cs="Arial"/>
        </w:rPr>
        <w:t>.</w:t>
      </w:r>
    </w:p>
    <w:p w:rsidR="001B6272" w:rsidRPr="00624F27" w:rsidRDefault="00815D4A" w:rsidP="00854E49">
      <w:pPr>
        <w:pStyle w:val="ListParagraph"/>
        <w:numPr>
          <w:ilvl w:val="0"/>
          <w:numId w:val="9"/>
        </w:numPr>
        <w:autoSpaceDE w:val="0"/>
        <w:autoSpaceDN w:val="0"/>
        <w:adjustRightInd w:val="0"/>
        <w:spacing w:after="0" w:line="240" w:lineRule="auto"/>
        <w:jc w:val="both"/>
        <w:rPr>
          <w:rFonts w:cs="Arial"/>
        </w:rPr>
      </w:pPr>
      <w:r w:rsidRPr="00624F27">
        <w:rPr>
          <w:rFonts w:cs="Arial"/>
        </w:rPr>
        <w:t>E</w:t>
      </w:r>
      <w:r w:rsidR="0057543E" w:rsidRPr="00624F27">
        <w:rPr>
          <w:rFonts w:cs="Arial"/>
        </w:rPr>
        <w:t>ncouraging p</w:t>
      </w:r>
      <w:r w:rsidR="001B6272" w:rsidRPr="00624F27">
        <w:rPr>
          <w:rFonts w:cs="Arial"/>
        </w:rPr>
        <w:t>arents/carers to complete the home/school admissions</w:t>
      </w:r>
      <w:r w:rsidR="0057543E" w:rsidRPr="00624F27">
        <w:rPr>
          <w:rFonts w:cs="Arial"/>
        </w:rPr>
        <w:t xml:space="preserve"> </w:t>
      </w:r>
      <w:r w:rsidR="001B6272" w:rsidRPr="00624F27">
        <w:rPr>
          <w:rFonts w:cs="Arial"/>
        </w:rPr>
        <w:t>booklet</w:t>
      </w:r>
    </w:p>
    <w:p w:rsidR="001B6272" w:rsidRPr="00624F27" w:rsidRDefault="00815D4A" w:rsidP="005E1C3B">
      <w:pPr>
        <w:pStyle w:val="ListParagraph"/>
        <w:numPr>
          <w:ilvl w:val="0"/>
          <w:numId w:val="34"/>
        </w:numPr>
        <w:autoSpaceDE w:val="0"/>
        <w:autoSpaceDN w:val="0"/>
        <w:adjustRightInd w:val="0"/>
        <w:spacing w:after="0" w:line="240" w:lineRule="auto"/>
        <w:jc w:val="both"/>
        <w:rPr>
          <w:rFonts w:cs="Arial"/>
        </w:rPr>
      </w:pPr>
      <w:r w:rsidRPr="00624F27">
        <w:rPr>
          <w:rFonts w:cs="Arial"/>
        </w:rPr>
        <w:t>O</w:t>
      </w:r>
      <w:r w:rsidR="001B6272" w:rsidRPr="00624F27">
        <w:rPr>
          <w:rFonts w:cs="Arial"/>
        </w:rPr>
        <w:t>perating an “open door” policy, whereby Parents/carers can come and</w:t>
      </w:r>
      <w:r w:rsidR="0057543E" w:rsidRPr="00624F27">
        <w:rPr>
          <w:rFonts w:cs="Arial"/>
        </w:rPr>
        <w:t xml:space="preserve"> </w:t>
      </w:r>
      <w:r w:rsidR="001B6272" w:rsidRPr="00624F27">
        <w:rPr>
          <w:rFonts w:cs="Arial"/>
        </w:rPr>
        <w:t>discuss concerns and developments in an informal manner</w:t>
      </w:r>
      <w:r w:rsidR="004C35F9" w:rsidRPr="00624F27">
        <w:rPr>
          <w:rFonts w:cs="Arial"/>
        </w:rPr>
        <w:t xml:space="preserve"> and can add to Learning Journeys</w:t>
      </w:r>
    </w:p>
    <w:p w:rsidR="00815D4A" w:rsidRPr="00624F27" w:rsidRDefault="00815D4A" w:rsidP="005E1C3B">
      <w:pPr>
        <w:pStyle w:val="ListParagraph"/>
        <w:numPr>
          <w:ilvl w:val="0"/>
          <w:numId w:val="34"/>
        </w:numPr>
        <w:autoSpaceDE w:val="0"/>
        <w:autoSpaceDN w:val="0"/>
        <w:adjustRightInd w:val="0"/>
        <w:spacing w:after="0" w:line="240" w:lineRule="auto"/>
        <w:jc w:val="both"/>
        <w:rPr>
          <w:rFonts w:cs="Arial"/>
        </w:rPr>
      </w:pPr>
      <w:r w:rsidRPr="00624F27">
        <w:rPr>
          <w:rFonts w:cs="Arial"/>
        </w:rPr>
        <w:t>S</w:t>
      </w:r>
      <w:r w:rsidR="001B6272" w:rsidRPr="00624F27">
        <w:rPr>
          <w:rFonts w:cs="Arial"/>
        </w:rPr>
        <w:t>haring progress at school through annotated photographs and encouraging</w:t>
      </w:r>
      <w:r w:rsidR="0057543E" w:rsidRPr="00624F27">
        <w:rPr>
          <w:rFonts w:cs="Arial"/>
        </w:rPr>
        <w:t xml:space="preserve"> </w:t>
      </w:r>
      <w:r w:rsidR="001B6272" w:rsidRPr="00624F27">
        <w:rPr>
          <w:rFonts w:cs="Arial"/>
        </w:rPr>
        <w:t xml:space="preserve">parents to comment on their child’s </w:t>
      </w:r>
      <w:r w:rsidR="0057543E" w:rsidRPr="00624F27">
        <w:rPr>
          <w:rFonts w:cs="Arial"/>
        </w:rPr>
        <w:t xml:space="preserve">Learning Story observations </w:t>
      </w:r>
    </w:p>
    <w:p w:rsidR="001B6272" w:rsidRPr="00624F27" w:rsidRDefault="00815D4A" w:rsidP="005E1C3B">
      <w:pPr>
        <w:pStyle w:val="ListParagraph"/>
        <w:numPr>
          <w:ilvl w:val="0"/>
          <w:numId w:val="34"/>
        </w:numPr>
        <w:autoSpaceDE w:val="0"/>
        <w:autoSpaceDN w:val="0"/>
        <w:adjustRightInd w:val="0"/>
        <w:spacing w:after="0" w:line="240" w:lineRule="auto"/>
        <w:jc w:val="both"/>
        <w:rPr>
          <w:rFonts w:cs="Arial"/>
        </w:rPr>
      </w:pPr>
      <w:r w:rsidRPr="00624F27">
        <w:rPr>
          <w:rFonts w:cs="Arial"/>
        </w:rPr>
        <w:t>I</w:t>
      </w:r>
      <w:r w:rsidR="001B6272" w:rsidRPr="00624F27">
        <w:rPr>
          <w:rFonts w:cs="Arial"/>
        </w:rPr>
        <w:t xml:space="preserve">nviting </w:t>
      </w:r>
      <w:r w:rsidR="0057543E" w:rsidRPr="00624F27">
        <w:rPr>
          <w:rFonts w:cs="Arial"/>
        </w:rPr>
        <w:t>p</w:t>
      </w:r>
      <w:r w:rsidR="001B6272" w:rsidRPr="00624F27">
        <w:rPr>
          <w:rFonts w:cs="Arial"/>
        </w:rPr>
        <w:t>arents/carers to help in the reception class or other classes in the</w:t>
      </w:r>
      <w:r w:rsidR="0057543E" w:rsidRPr="00624F27">
        <w:rPr>
          <w:rFonts w:cs="Arial"/>
        </w:rPr>
        <w:t xml:space="preserve"> </w:t>
      </w:r>
      <w:r w:rsidR="001B6272" w:rsidRPr="00624F27">
        <w:rPr>
          <w:rFonts w:cs="Arial"/>
        </w:rPr>
        <w:t>school and to accompany children on school visits</w:t>
      </w:r>
    </w:p>
    <w:p w:rsidR="001B6272" w:rsidRPr="00624F27" w:rsidRDefault="00815D4A" w:rsidP="005E1C3B">
      <w:pPr>
        <w:pStyle w:val="ListParagraph"/>
        <w:numPr>
          <w:ilvl w:val="0"/>
          <w:numId w:val="34"/>
        </w:numPr>
        <w:autoSpaceDE w:val="0"/>
        <w:autoSpaceDN w:val="0"/>
        <w:adjustRightInd w:val="0"/>
        <w:spacing w:after="0" w:line="240" w:lineRule="auto"/>
        <w:jc w:val="both"/>
        <w:rPr>
          <w:rFonts w:cs="Arial"/>
        </w:rPr>
      </w:pPr>
      <w:r w:rsidRPr="00624F27">
        <w:rPr>
          <w:rFonts w:cs="Arial"/>
        </w:rPr>
        <w:t>E</w:t>
      </w:r>
      <w:r w:rsidR="0057543E" w:rsidRPr="00624F27">
        <w:rPr>
          <w:rFonts w:cs="Arial"/>
        </w:rPr>
        <w:t>ncouraging p</w:t>
      </w:r>
      <w:r w:rsidR="001B6272" w:rsidRPr="00624F27">
        <w:rPr>
          <w:rFonts w:cs="Arial"/>
        </w:rPr>
        <w:t>arents/carers to listen to their child read each night, to make</w:t>
      </w:r>
      <w:r w:rsidR="0057543E" w:rsidRPr="00624F27">
        <w:rPr>
          <w:rFonts w:cs="Arial"/>
        </w:rPr>
        <w:t xml:space="preserve"> </w:t>
      </w:r>
      <w:r w:rsidR="004C35F9" w:rsidRPr="00624F27">
        <w:rPr>
          <w:rFonts w:cs="Arial"/>
        </w:rPr>
        <w:t>use of the phoneme books and home writing book</w:t>
      </w:r>
      <w:r w:rsidR="0057543E" w:rsidRPr="00624F27">
        <w:rPr>
          <w:rFonts w:cs="Arial"/>
        </w:rPr>
        <w:t xml:space="preserve"> </w:t>
      </w:r>
      <w:r w:rsidR="001B6272" w:rsidRPr="00624F27">
        <w:rPr>
          <w:rFonts w:cs="Arial"/>
        </w:rPr>
        <w:t>and to comment on reading progress in a home/school</w:t>
      </w:r>
      <w:r w:rsidR="0057543E" w:rsidRPr="00624F27">
        <w:rPr>
          <w:rFonts w:cs="Arial"/>
        </w:rPr>
        <w:t xml:space="preserve"> </w:t>
      </w:r>
      <w:r w:rsidR="001B6272" w:rsidRPr="00624F27">
        <w:rPr>
          <w:rFonts w:cs="Arial"/>
        </w:rPr>
        <w:t>reading diary</w:t>
      </w:r>
    </w:p>
    <w:p w:rsidR="001B6272" w:rsidRPr="00624F27" w:rsidRDefault="00815D4A" w:rsidP="005E1C3B">
      <w:pPr>
        <w:pStyle w:val="ListParagraph"/>
        <w:numPr>
          <w:ilvl w:val="0"/>
          <w:numId w:val="34"/>
        </w:numPr>
        <w:autoSpaceDE w:val="0"/>
        <w:autoSpaceDN w:val="0"/>
        <w:adjustRightInd w:val="0"/>
        <w:spacing w:after="0" w:line="240" w:lineRule="auto"/>
        <w:jc w:val="both"/>
        <w:rPr>
          <w:rFonts w:cs="Arial"/>
        </w:rPr>
      </w:pPr>
      <w:r w:rsidRPr="00624F27">
        <w:rPr>
          <w:rFonts w:cs="Arial"/>
        </w:rPr>
        <w:t>E</w:t>
      </w:r>
      <w:r w:rsidR="001B6272" w:rsidRPr="00624F27">
        <w:rPr>
          <w:rFonts w:cs="Arial"/>
        </w:rPr>
        <w:t>ncouraging relevant learning activities to</w:t>
      </w:r>
      <w:r w:rsidR="004C35F9" w:rsidRPr="00624F27">
        <w:rPr>
          <w:rFonts w:cs="Arial"/>
        </w:rPr>
        <w:t xml:space="preserve"> be continued at home e.g. </w:t>
      </w:r>
      <w:r w:rsidR="001B6272" w:rsidRPr="00624F27">
        <w:rPr>
          <w:rFonts w:cs="Arial"/>
        </w:rPr>
        <w:t>library books, and ensuring that experiences at home are used to</w:t>
      </w:r>
      <w:r w:rsidR="0057543E" w:rsidRPr="00624F27">
        <w:rPr>
          <w:rFonts w:cs="Arial"/>
        </w:rPr>
        <w:t xml:space="preserve"> </w:t>
      </w:r>
      <w:r w:rsidR="001B6272" w:rsidRPr="00624F27">
        <w:rPr>
          <w:rFonts w:cs="Arial"/>
        </w:rPr>
        <w:t>develop learning in school</w:t>
      </w:r>
    </w:p>
    <w:p w:rsidR="001B6272" w:rsidRPr="00624F27" w:rsidRDefault="00815D4A" w:rsidP="005E1C3B">
      <w:pPr>
        <w:pStyle w:val="ListParagraph"/>
        <w:numPr>
          <w:ilvl w:val="0"/>
          <w:numId w:val="34"/>
        </w:numPr>
        <w:autoSpaceDE w:val="0"/>
        <w:autoSpaceDN w:val="0"/>
        <w:adjustRightInd w:val="0"/>
        <w:spacing w:after="0" w:line="240" w:lineRule="auto"/>
        <w:jc w:val="both"/>
        <w:rPr>
          <w:rFonts w:cs="Arial"/>
        </w:rPr>
      </w:pPr>
      <w:r w:rsidRPr="00624F27">
        <w:rPr>
          <w:rFonts w:cs="Arial"/>
        </w:rPr>
        <w:t>P</w:t>
      </w:r>
      <w:r w:rsidR="001B6272" w:rsidRPr="00624F27">
        <w:rPr>
          <w:rFonts w:cs="Arial"/>
        </w:rPr>
        <w:t>rovidi</w:t>
      </w:r>
      <w:r w:rsidR="0057543E" w:rsidRPr="00624F27">
        <w:rPr>
          <w:rFonts w:cs="Arial"/>
        </w:rPr>
        <w:t>ng an annual written report to p</w:t>
      </w:r>
      <w:r w:rsidR="001B6272" w:rsidRPr="00624F27">
        <w:rPr>
          <w:rFonts w:cs="Arial"/>
        </w:rPr>
        <w:t>arents/carers in July summarising</w:t>
      </w:r>
      <w:r w:rsidR="0057543E" w:rsidRPr="00624F27">
        <w:rPr>
          <w:rFonts w:cs="Arial"/>
        </w:rPr>
        <w:t xml:space="preserve"> </w:t>
      </w:r>
      <w:r w:rsidR="001B6272" w:rsidRPr="00624F27">
        <w:rPr>
          <w:rFonts w:cs="Arial"/>
        </w:rPr>
        <w:t>th</w:t>
      </w:r>
      <w:r w:rsidR="005E1C3B" w:rsidRPr="00624F27">
        <w:rPr>
          <w:rFonts w:cs="Arial"/>
        </w:rPr>
        <w:t>e child’s progress against the Early Learning G</w:t>
      </w:r>
      <w:r w:rsidR="001B6272" w:rsidRPr="00624F27">
        <w:rPr>
          <w:rFonts w:cs="Arial"/>
        </w:rPr>
        <w:t xml:space="preserve">oals </w:t>
      </w:r>
    </w:p>
    <w:p w:rsidR="00CF5D70" w:rsidRPr="00624F27" w:rsidRDefault="00815D4A" w:rsidP="005E1C3B">
      <w:pPr>
        <w:pStyle w:val="ListParagraph"/>
        <w:numPr>
          <w:ilvl w:val="0"/>
          <w:numId w:val="34"/>
        </w:numPr>
        <w:spacing w:after="0" w:line="240" w:lineRule="auto"/>
        <w:jc w:val="both"/>
        <w:rPr>
          <w:rFonts w:cs="Arial"/>
        </w:rPr>
      </w:pPr>
      <w:r w:rsidRPr="00624F27">
        <w:rPr>
          <w:rFonts w:cs="Arial"/>
        </w:rPr>
        <w:t>H</w:t>
      </w:r>
      <w:r w:rsidR="001B6272" w:rsidRPr="00624F27">
        <w:rPr>
          <w:rFonts w:cs="Arial"/>
        </w:rPr>
        <w:t>olding child/parent open days and workshops to enable parents to work</w:t>
      </w:r>
      <w:r w:rsidR="0057543E" w:rsidRPr="00624F27">
        <w:rPr>
          <w:rFonts w:cs="Arial"/>
        </w:rPr>
        <w:t xml:space="preserve"> </w:t>
      </w:r>
      <w:r w:rsidR="001B6272" w:rsidRPr="00624F27">
        <w:rPr>
          <w:rFonts w:cs="Arial"/>
        </w:rPr>
        <w:t>alongside their children.</w:t>
      </w:r>
      <w:r w:rsidR="00CF5D70" w:rsidRPr="00624F27">
        <w:rPr>
          <w:rFonts w:cs="Arial"/>
        </w:rPr>
        <w:t xml:space="preserve"> </w:t>
      </w:r>
    </w:p>
    <w:p w:rsidR="00CF5D70" w:rsidRPr="00624F27" w:rsidRDefault="00815D4A" w:rsidP="005E1C3B">
      <w:pPr>
        <w:pStyle w:val="ListParagraph"/>
        <w:numPr>
          <w:ilvl w:val="0"/>
          <w:numId w:val="34"/>
        </w:numPr>
        <w:spacing w:after="0" w:line="240" w:lineRule="auto"/>
        <w:jc w:val="both"/>
        <w:rPr>
          <w:rFonts w:cs="Arial"/>
        </w:rPr>
      </w:pPr>
      <w:r w:rsidRPr="00624F27">
        <w:rPr>
          <w:rFonts w:cs="Arial"/>
        </w:rPr>
        <w:t>E</w:t>
      </w:r>
      <w:r w:rsidR="00CF5D70" w:rsidRPr="00624F27">
        <w:rPr>
          <w:rFonts w:cs="Arial"/>
        </w:rPr>
        <w:t>ncouraging parents to talk to the child’s teacher if there are any concerns. There is a formal meeting for parents twice a year at which the teacher and the parent discuss the child’s progress in private with the teacher. Parents receive a report on their child’s attainment and progress</w:t>
      </w:r>
      <w:r w:rsidRPr="00624F27">
        <w:rPr>
          <w:rFonts w:cs="Arial"/>
        </w:rPr>
        <w:t xml:space="preserve"> at the end of each school year.</w:t>
      </w:r>
    </w:p>
    <w:p w:rsidR="00CF5D70" w:rsidRPr="00624F27" w:rsidRDefault="00815D4A" w:rsidP="005E1C3B">
      <w:pPr>
        <w:pStyle w:val="ListParagraph"/>
        <w:numPr>
          <w:ilvl w:val="0"/>
          <w:numId w:val="34"/>
        </w:numPr>
        <w:spacing w:after="0" w:line="240" w:lineRule="auto"/>
        <w:jc w:val="both"/>
        <w:rPr>
          <w:rFonts w:cs="Arial"/>
        </w:rPr>
      </w:pPr>
      <w:r w:rsidRPr="00624F27">
        <w:rPr>
          <w:rFonts w:cs="Arial"/>
        </w:rPr>
        <w:t>A</w:t>
      </w:r>
      <w:r w:rsidR="00CF5D70" w:rsidRPr="00624F27">
        <w:rPr>
          <w:rFonts w:cs="Arial"/>
        </w:rPr>
        <w:t xml:space="preserve">rranging a range of activities throughout the year that encourage collaboration between child, school and parents: </w:t>
      </w:r>
      <w:r w:rsidR="005E1C3B" w:rsidRPr="00624F27">
        <w:rPr>
          <w:rFonts w:cs="Arial"/>
        </w:rPr>
        <w:t>storytime</w:t>
      </w:r>
      <w:r w:rsidR="00CF5D70" w:rsidRPr="00624F27">
        <w:rPr>
          <w:rFonts w:cs="Arial"/>
        </w:rPr>
        <w:t xml:space="preserve"> sessions, celebra</w:t>
      </w:r>
      <w:r w:rsidR="005E1C3B" w:rsidRPr="00624F27">
        <w:rPr>
          <w:rFonts w:cs="Arial"/>
        </w:rPr>
        <w:t>tion assemblies, school visits and activity days</w:t>
      </w:r>
    </w:p>
    <w:p w:rsidR="00B316C4" w:rsidRPr="00624F27" w:rsidRDefault="00B316C4" w:rsidP="00854E49">
      <w:pPr>
        <w:autoSpaceDE w:val="0"/>
        <w:autoSpaceDN w:val="0"/>
        <w:adjustRightInd w:val="0"/>
        <w:spacing w:after="0" w:line="240" w:lineRule="auto"/>
        <w:jc w:val="both"/>
        <w:rPr>
          <w:rFonts w:cs="Arial"/>
          <w:b/>
          <w:bCs/>
          <w:u w:val="single"/>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Equal Opportunities</w:t>
      </w:r>
    </w:p>
    <w:p w:rsidR="00DF371B" w:rsidRPr="00624F27" w:rsidRDefault="00DF371B" w:rsidP="00854E49">
      <w:pPr>
        <w:autoSpaceDE w:val="0"/>
        <w:autoSpaceDN w:val="0"/>
        <w:adjustRightInd w:val="0"/>
        <w:spacing w:after="0" w:line="240" w:lineRule="auto"/>
        <w:jc w:val="both"/>
        <w:rPr>
          <w:rFonts w:cs="Arial"/>
        </w:rPr>
      </w:pPr>
    </w:p>
    <w:p w:rsidR="005E1C3B" w:rsidRPr="00624F27" w:rsidRDefault="001B6272" w:rsidP="005E1C3B">
      <w:pPr>
        <w:tabs>
          <w:tab w:val="left" w:pos="709"/>
        </w:tabs>
        <w:spacing w:after="0" w:line="240" w:lineRule="auto"/>
        <w:ind w:right="400"/>
        <w:rPr>
          <w:rFonts w:eastAsia="Arial" w:cstheme="minorHAnsi"/>
        </w:rPr>
      </w:pPr>
      <w:r w:rsidRPr="00624F27">
        <w:rPr>
          <w:rFonts w:cs="Arial"/>
        </w:rPr>
        <w:t xml:space="preserve">At </w:t>
      </w:r>
      <w:r w:rsidR="002308C7" w:rsidRPr="00624F27">
        <w:rPr>
          <w:rFonts w:cs="Arial"/>
        </w:rPr>
        <w:t>Deerhurst and Apperley</w:t>
      </w:r>
      <w:r w:rsidR="00DF371B" w:rsidRPr="00624F27">
        <w:rPr>
          <w:rFonts w:cs="Arial"/>
        </w:rPr>
        <w:t xml:space="preserve"> </w:t>
      </w:r>
      <w:r w:rsidRPr="00624F27">
        <w:rPr>
          <w:rFonts w:cs="Arial"/>
        </w:rPr>
        <w:t>we aim to provide all pupils, regardless of ethnicity, culture,</w:t>
      </w:r>
      <w:r w:rsidR="00551053" w:rsidRPr="00624F27">
        <w:rPr>
          <w:rFonts w:cs="Arial"/>
        </w:rPr>
        <w:t xml:space="preserve"> </w:t>
      </w:r>
      <w:r w:rsidRPr="00624F27">
        <w:rPr>
          <w:rFonts w:cs="Arial"/>
        </w:rPr>
        <w:t>religion, home language, family background, learning difficulties, disabilities,</w:t>
      </w:r>
      <w:r w:rsidR="00551053" w:rsidRPr="00624F27">
        <w:rPr>
          <w:rFonts w:cs="Arial"/>
        </w:rPr>
        <w:t xml:space="preserve"> </w:t>
      </w:r>
      <w:r w:rsidRPr="00624F27">
        <w:rPr>
          <w:rFonts w:cs="Arial"/>
        </w:rPr>
        <w:t>gender or ability, equal access to all aspects of school life and work to ensure</w:t>
      </w:r>
      <w:r w:rsidR="00551053" w:rsidRPr="00624F27">
        <w:rPr>
          <w:rFonts w:cs="Arial"/>
        </w:rPr>
        <w:t xml:space="preserve"> </w:t>
      </w:r>
      <w:r w:rsidRPr="00624F27">
        <w:rPr>
          <w:rFonts w:cs="Arial"/>
        </w:rPr>
        <w:t>that every child is</w:t>
      </w:r>
      <w:r w:rsidR="005E1C3B" w:rsidRPr="00624F27">
        <w:rPr>
          <w:rFonts w:cs="Arial"/>
        </w:rPr>
        <w:t xml:space="preserve"> valued fully as an individual. All practitioners are working to provide </w:t>
      </w:r>
      <w:r w:rsidR="005E1C3B" w:rsidRPr="00624F27">
        <w:rPr>
          <w:rFonts w:eastAsia="Arial" w:cstheme="minorHAnsi"/>
          <w:b/>
        </w:rPr>
        <w:t>equality of opportunity</w:t>
      </w:r>
      <w:r w:rsidR="005E1C3B" w:rsidRPr="00624F27">
        <w:rPr>
          <w:rFonts w:eastAsia="Arial" w:cstheme="minorHAnsi"/>
        </w:rPr>
        <w:t xml:space="preserve"> and anti-discriminatory practice, ensuring that every child is included and supported</w:t>
      </w:r>
      <w:r w:rsidR="005E1C3B" w:rsidRPr="00624F27">
        <w:rPr>
          <w:rFonts w:cs="Arial"/>
        </w:rPr>
        <w:t xml:space="preserve">. </w:t>
      </w:r>
      <w:r w:rsidRPr="00624F27">
        <w:rPr>
          <w:rFonts w:cs="Arial"/>
        </w:rPr>
        <w:t>Practitioners, as role models,</w:t>
      </w:r>
      <w:r w:rsidR="00551053" w:rsidRPr="00624F27">
        <w:rPr>
          <w:rFonts w:cs="Arial"/>
        </w:rPr>
        <w:t xml:space="preserve"> </w:t>
      </w:r>
      <w:r w:rsidRPr="00624F27">
        <w:rPr>
          <w:rFonts w:cs="Arial"/>
        </w:rPr>
        <w:t xml:space="preserve">are aware of the influence of adults in promoting positive attitudes and </w:t>
      </w:r>
      <w:r w:rsidR="00F4661C" w:rsidRPr="00624F27">
        <w:rPr>
          <w:rFonts w:cs="Arial"/>
        </w:rPr>
        <w:t>prepare pupils for life in a di</w:t>
      </w:r>
      <w:r w:rsidR="00E5710B" w:rsidRPr="00624F27">
        <w:rPr>
          <w:rFonts w:cs="Arial"/>
        </w:rPr>
        <w:t xml:space="preserve">verse and multi-faith society. </w:t>
      </w:r>
    </w:p>
    <w:p w:rsidR="000257A4" w:rsidRPr="00624F27" w:rsidRDefault="000257A4" w:rsidP="00854E49">
      <w:pPr>
        <w:spacing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Inclusion</w:t>
      </w:r>
    </w:p>
    <w:p w:rsidR="00551053" w:rsidRPr="00624F27" w:rsidRDefault="00551053" w:rsidP="00854E49">
      <w:pPr>
        <w:autoSpaceDE w:val="0"/>
        <w:autoSpaceDN w:val="0"/>
        <w:adjustRightInd w:val="0"/>
        <w:spacing w:after="0" w:line="240" w:lineRule="auto"/>
        <w:jc w:val="both"/>
        <w:rPr>
          <w:rFonts w:cs="Arial"/>
        </w:rPr>
      </w:pPr>
    </w:p>
    <w:p w:rsidR="001B6272" w:rsidRPr="00624F27" w:rsidRDefault="001B6272" w:rsidP="00854E49">
      <w:pPr>
        <w:autoSpaceDE w:val="0"/>
        <w:autoSpaceDN w:val="0"/>
        <w:adjustRightInd w:val="0"/>
        <w:spacing w:after="0" w:line="240" w:lineRule="auto"/>
        <w:jc w:val="both"/>
        <w:rPr>
          <w:rFonts w:cs="Arial"/>
        </w:rPr>
      </w:pPr>
      <w:r w:rsidRPr="00624F27">
        <w:rPr>
          <w:rFonts w:cs="Arial"/>
        </w:rPr>
        <w:t>Children with special educational needs will be given support as appropriate</w:t>
      </w:r>
      <w:r w:rsidR="00551053" w:rsidRPr="00624F27">
        <w:rPr>
          <w:rFonts w:cs="Arial"/>
        </w:rPr>
        <w:t xml:space="preserve"> </w:t>
      </w:r>
      <w:r w:rsidRPr="00624F27">
        <w:rPr>
          <w:rFonts w:cs="Arial"/>
        </w:rPr>
        <w:t>to enable them to benefit from the curriculum. This includes children that are</w:t>
      </w:r>
      <w:r w:rsidR="00551053" w:rsidRPr="00624F27">
        <w:rPr>
          <w:rFonts w:cs="Arial"/>
        </w:rPr>
        <w:t xml:space="preserve"> </w:t>
      </w:r>
      <w:r w:rsidRPr="00624F27">
        <w:rPr>
          <w:rFonts w:cs="Arial"/>
        </w:rPr>
        <w:t>more able, and those with specific learning difficulties and disabilities.</w:t>
      </w:r>
      <w:r w:rsidR="00551053" w:rsidRPr="00624F27">
        <w:rPr>
          <w:rFonts w:cs="Arial"/>
        </w:rPr>
        <w:t xml:space="preserve">  </w:t>
      </w:r>
      <w:r w:rsidRPr="00624F27">
        <w:rPr>
          <w:rFonts w:cs="Arial"/>
        </w:rPr>
        <w:t>Additional adult support may be provided for children with special medical</w:t>
      </w:r>
      <w:r w:rsidR="00551053" w:rsidRPr="00624F27">
        <w:rPr>
          <w:rFonts w:cs="Arial"/>
        </w:rPr>
        <w:t xml:space="preserve"> </w:t>
      </w:r>
      <w:r w:rsidRPr="00624F27">
        <w:rPr>
          <w:rFonts w:cs="Arial"/>
        </w:rPr>
        <w:t>needs e.g. allergies, thus increasing the adult/pupil ratio.</w:t>
      </w:r>
    </w:p>
    <w:p w:rsidR="00551053" w:rsidRPr="00624F27" w:rsidRDefault="00551053" w:rsidP="00854E49">
      <w:pPr>
        <w:autoSpaceDE w:val="0"/>
        <w:autoSpaceDN w:val="0"/>
        <w:adjustRightInd w:val="0"/>
        <w:spacing w:after="0" w:line="240" w:lineRule="auto"/>
        <w:jc w:val="both"/>
        <w:rPr>
          <w:rFonts w:cs="Arial"/>
        </w:rPr>
      </w:pPr>
    </w:p>
    <w:p w:rsidR="001B6272" w:rsidRPr="00624F27" w:rsidRDefault="002308C7" w:rsidP="00854E49">
      <w:pPr>
        <w:autoSpaceDE w:val="0"/>
        <w:autoSpaceDN w:val="0"/>
        <w:adjustRightInd w:val="0"/>
        <w:spacing w:after="0" w:line="240" w:lineRule="auto"/>
        <w:jc w:val="both"/>
        <w:rPr>
          <w:rFonts w:cs="Arial"/>
        </w:rPr>
      </w:pPr>
      <w:r w:rsidRPr="00624F27">
        <w:rPr>
          <w:rFonts w:cs="Arial"/>
        </w:rPr>
        <w:t>My</w:t>
      </w:r>
      <w:r w:rsidR="001B6272" w:rsidRPr="00624F27">
        <w:rPr>
          <w:rFonts w:cs="Arial"/>
        </w:rPr>
        <w:t xml:space="preserve"> Plans identify targets in specific areas of learning for</w:t>
      </w:r>
      <w:r w:rsidR="00551053" w:rsidRPr="00624F27">
        <w:rPr>
          <w:rFonts w:cs="Arial"/>
        </w:rPr>
        <w:t xml:space="preserve"> </w:t>
      </w:r>
      <w:r w:rsidR="001B6272" w:rsidRPr="00624F27">
        <w:rPr>
          <w:rFonts w:cs="Arial"/>
        </w:rPr>
        <w:t>those children who require additional support, in line with the school’s Special</w:t>
      </w:r>
      <w:r w:rsidR="00551053" w:rsidRPr="00624F27">
        <w:rPr>
          <w:rFonts w:cs="Arial"/>
        </w:rPr>
        <w:t xml:space="preserve"> </w:t>
      </w:r>
      <w:r w:rsidR="001B6272" w:rsidRPr="00624F27">
        <w:rPr>
          <w:rFonts w:cs="Arial"/>
        </w:rPr>
        <w:t>Educational Needs Policy. The EYFS leader would discuss these targets with</w:t>
      </w:r>
      <w:r w:rsidR="00551053" w:rsidRPr="00624F27">
        <w:rPr>
          <w:rFonts w:cs="Arial"/>
        </w:rPr>
        <w:t xml:space="preserve"> the child and his/her p</w:t>
      </w:r>
      <w:r w:rsidR="001B6272" w:rsidRPr="00624F27">
        <w:rPr>
          <w:rFonts w:cs="Arial"/>
        </w:rPr>
        <w:t>arents/carers. Progress is monitored and reviewed</w:t>
      </w:r>
      <w:r w:rsidR="00551053" w:rsidRPr="00624F27">
        <w:rPr>
          <w:rFonts w:cs="Arial"/>
        </w:rPr>
        <w:t xml:space="preserve"> </w:t>
      </w:r>
      <w:r w:rsidR="001B6272" w:rsidRPr="00624F27">
        <w:rPr>
          <w:rFonts w:cs="Arial"/>
        </w:rPr>
        <w:t>every term. The school’s SEN</w:t>
      </w:r>
      <w:r w:rsidR="00E230B0">
        <w:rPr>
          <w:rFonts w:cs="Arial"/>
        </w:rPr>
        <w:t>D</w:t>
      </w:r>
      <w:r w:rsidR="001B6272" w:rsidRPr="00624F27">
        <w:rPr>
          <w:rFonts w:cs="Arial"/>
        </w:rPr>
        <w:t xml:space="preserve"> co-ordinator is responsible for providing</w:t>
      </w:r>
      <w:r w:rsidR="00551053" w:rsidRPr="00624F27">
        <w:rPr>
          <w:rFonts w:cs="Arial"/>
        </w:rPr>
        <w:t xml:space="preserve"> </w:t>
      </w:r>
      <w:r w:rsidR="001B6272" w:rsidRPr="00624F27">
        <w:rPr>
          <w:rFonts w:cs="Arial"/>
        </w:rPr>
        <w:t xml:space="preserve">additional information and advice </w:t>
      </w:r>
      <w:r w:rsidR="001B6272" w:rsidRPr="00624F27">
        <w:rPr>
          <w:rFonts w:cs="Arial"/>
        </w:rPr>
        <w:lastRenderedPageBreak/>
        <w:t>to practitioners and parents, and for</w:t>
      </w:r>
      <w:r w:rsidR="00551053" w:rsidRPr="00624F27">
        <w:rPr>
          <w:rFonts w:cs="Arial"/>
        </w:rPr>
        <w:t xml:space="preserve"> </w:t>
      </w:r>
      <w:r w:rsidR="001B6272" w:rsidRPr="00624F27">
        <w:rPr>
          <w:rFonts w:cs="Arial"/>
        </w:rPr>
        <w:t>arranging external intervention and support where necessary. For further</w:t>
      </w:r>
      <w:r w:rsidR="00551053" w:rsidRPr="00624F27">
        <w:rPr>
          <w:rFonts w:cs="Arial"/>
        </w:rPr>
        <w:t xml:space="preserve"> </w:t>
      </w:r>
      <w:r w:rsidR="001B6272" w:rsidRPr="00624F27">
        <w:rPr>
          <w:rFonts w:cs="Arial"/>
        </w:rPr>
        <w:t>information see Special Educational Needs Policy.</w:t>
      </w:r>
    </w:p>
    <w:p w:rsidR="000F5F69" w:rsidRPr="00624F27" w:rsidRDefault="000F5F69" w:rsidP="00854E49">
      <w:pPr>
        <w:autoSpaceDE w:val="0"/>
        <w:autoSpaceDN w:val="0"/>
        <w:adjustRightInd w:val="0"/>
        <w:spacing w:after="0" w:line="240" w:lineRule="auto"/>
        <w:jc w:val="both"/>
        <w:rPr>
          <w:rFonts w:cs="Arial"/>
          <w:b/>
          <w:bCs/>
          <w:u w:val="single"/>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Safeguarding</w:t>
      </w:r>
    </w:p>
    <w:p w:rsidR="00551053" w:rsidRPr="00624F27" w:rsidRDefault="00551053" w:rsidP="00854E49">
      <w:pPr>
        <w:autoSpaceDE w:val="0"/>
        <w:autoSpaceDN w:val="0"/>
        <w:adjustRightInd w:val="0"/>
        <w:spacing w:after="0" w:line="240" w:lineRule="auto"/>
        <w:jc w:val="both"/>
        <w:rPr>
          <w:rFonts w:cs="Arial"/>
        </w:rPr>
      </w:pPr>
    </w:p>
    <w:p w:rsidR="001B6272" w:rsidRPr="00624F27" w:rsidRDefault="003B31EC" w:rsidP="00854E49">
      <w:pPr>
        <w:autoSpaceDE w:val="0"/>
        <w:autoSpaceDN w:val="0"/>
        <w:adjustRightInd w:val="0"/>
        <w:spacing w:after="0" w:line="240" w:lineRule="auto"/>
        <w:jc w:val="both"/>
        <w:rPr>
          <w:rFonts w:cs="Arial"/>
        </w:rPr>
      </w:pPr>
      <w:r w:rsidRPr="00624F27">
        <w:rPr>
          <w:rFonts w:cs="Arial"/>
        </w:rPr>
        <w:t xml:space="preserve">Safeguarding in the EYFS is taken very seriously.  In addition to the practices outlined in the </w:t>
      </w:r>
      <w:r w:rsidR="001B6272" w:rsidRPr="00624F27">
        <w:rPr>
          <w:rFonts w:cs="Arial"/>
        </w:rPr>
        <w:t>‘Safeguarding Children’</w:t>
      </w:r>
      <w:r w:rsidRPr="00624F27">
        <w:rPr>
          <w:rFonts w:cs="Arial"/>
        </w:rPr>
        <w:t xml:space="preserve"> Policy we also have a Collection and Notices board to ensure all practitioners are aware of changes to children’s normal collection arrangements and other information that may be shared by parents at the beginning of the day.</w:t>
      </w:r>
    </w:p>
    <w:p w:rsidR="003B31EC" w:rsidRPr="00624F27" w:rsidRDefault="003B31EC" w:rsidP="00854E49">
      <w:pPr>
        <w:autoSpaceDE w:val="0"/>
        <w:autoSpaceDN w:val="0"/>
        <w:adjustRightInd w:val="0"/>
        <w:spacing w:after="0" w:line="240" w:lineRule="auto"/>
        <w:jc w:val="both"/>
        <w:rPr>
          <w:rFonts w:cs="Arial"/>
          <w:b/>
          <w:bCs/>
        </w:rPr>
      </w:pPr>
    </w:p>
    <w:p w:rsidR="001B6272" w:rsidRPr="00624F27" w:rsidRDefault="001B6272" w:rsidP="00854E49">
      <w:pPr>
        <w:autoSpaceDE w:val="0"/>
        <w:autoSpaceDN w:val="0"/>
        <w:adjustRightInd w:val="0"/>
        <w:spacing w:after="0" w:line="240" w:lineRule="auto"/>
        <w:jc w:val="both"/>
        <w:rPr>
          <w:rFonts w:cs="Arial"/>
          <w:b/>
          <w:bCs/>
          <w:u w:val="single"/>
        </w:rPr>
      </w:pPr>
      <w:r w:rsidRPr="00624F27">
        <w:rPr>
          <w:rFonts w:cs="Arial"/>
          <w:b/>
          <w:bCs/>
          <w:u w:val="single"/>
        </w:rPr>
        <w:t>Health and Safety</w:t>
      </w:r>
    </w:p>
    <w:p w:rsidR="00551053" w:rsidRPr="00624F27" w:rsidRDefault="00551053" w:rsidP="00854E49">
      <w:pPr>
        <w:autoSpaceDE w:val="0"/>
        <w:autoSpaceDN w:val="0"/>
        <w:adjustRightInd w:val="0"/>
        <w:spacing w:after="0" w:line="240" w:lineRule="auto"/>
        <w:jc w:val="both"/>
        <w:rPr>
          <w:rFonts w:cs="Arial"/>
        </w:rPr>
      </w:pPr>
    </w:p>
    <w:p w:rsidR="00F4661C" w:rsidRPr="00624F27" w:rsidRDefault="001B6272" w:rsidP="00854E49">
      <w:pPr>
        <w:autoSpaceDE w:val="0"/>
        <w:autoSpaceDN w:val="0"/>
        <w:adjustRightInd w:val="0"/>
        <w:spacing w:after="0" w:line="240" w:lineRule="auto"/>
        <w:jc w:val="both"/>
        <w:rPr>
          <w:rFonts w:cs="Arial"/>
        </w:rPr>
      </w:pPr>
      <w:r w:rsidRPr="00624F27">
        <w:rPr>
          <w:rFonts w:cs="Arial"/>
        </w:rPr>
        <w:t>Please refer to ‘Health and Safety’ Policy with specific reference being made</w:t>
      </w:r>
      <w:r w:rsidR="00551053" w:rsidRPr="00624F27">
        <w:rPr>
          <w:rFonts w:cs="Arial"/>
        </w:rPr>
        <w:t xml:space="preserve"> </w:t>
      </w:r>
      <w:r w:rsidRPr="00624F27">
        <w:rPr>
          <w:rFonts w:cs="Arial"/>
        </w:rPr>
        <w:t>to Risk Assessment and Medical needs (First Aid Training). Additional</w:t>
      </w:r>
      <w:r w:rsidR="00551053" w:rsidRPr="00624F27">
        <w:rPr>
          <w:rFonts w:cs="Arial"/>
        </w:rPr>
        <w:t xml:space="preserve"> </w:t>
      </w:r>
      <w:r w:rsidRPr="00624F27">
        <w:rPr>
          <w:rFonts w:cs="Arial"/>
        </w:rPr>
        <w:t>reference should also be made to the EYFS Risk Assessment</w:t>
      </w:r>
      <w:r w:rsidR="00B37F9F" w:rsidRPr="00624F27">
        <w:rPr>
          <w:rFonts w:cs="Arial"/>
        </w:rPr>
        <w:t xml:space="preserve"> highlighted in Weekly Planning</w:t>
      </w:r>
      <w:r w:rsidRPr="00624F27">
        <w:rPr>
          <w:rFonts w:cs="Arial"/>
        </w:rPr>
        <w:t>.</w:t>
      </w:r>
      <w:r w:rsidR="00F4661C" w:rsidRPr="00624F27">
        <w:rPr>
          <w:rFonts w:cs="Arial"/>
        </w:rPr>
        <w:t xml:space="preserve"> In addition, in line with t</w:t>
      </w:r>
      <w:r w:rsidR="005E1C3B" w:rsidRPr="00624F27">
        <w:rPr>
          <w:rFonts w:cs="Arial"/>
        </w:rPr>
        <w:t>he EYFS statutory framework 202</w:t>
      </w:r>
      <w:r w:rsidR="00E230B0">
        <w:rPr>
          <w:rFonts w:cs="Arial"/>
        </w:rPr>
        <w:t>3</w:t>
      </w:r>
      <w:r w:rsidR="00F4661C" w:rsidRPr="00624F27">
        <w:rPr>
          <w:rFonts w:cs="Arial"/>
        </w:rPr>
        <w:t xml:space="preserve">, at </w:t>
      </w:r>
      <w:r w:rsidR="002308C7" w:rsidRPr="00624F27">
        <w:rPr>
          <w:rFonts w:cs="Arial"/>
        </w:rPr>
        <w:t>Deerhurst and Apperley</w:t>
      </w:r>
      <w:r w:rsidR="00F4661C" w:rsidRPr="00624F27">
        <w:rPr>
          <w:rFonts w:cs="Arial"/>
        </w:rPr>
        <w:t xml:space="preserve"> we undertake:</w:t>
      </w:r>
    </w:p>
    <w:p w:rsidR="00F4661C" w:rsidRPr="00624F27" w:rsidRDefault="00F4661C" w:rsidP="00854E49">
      <w:pPr>
        <w:pStyle w:val="Default"/>
        <w:numPr>
          <w:ilvl w:val="0"/>
          <w:numId w:val="13"/>
        </w:numPr>
        <w:jc w:val="both"/>
        <w:rPr>
          <w:rFonts w:asciiTheme="minorHAnsi" w:hAnsiTheme="minorHAnsi"/>
          <w:color w:val="auto"/>
          <w:sz w:val="22"/>
          <w:szCs w:val="22"/>
        </w:rPr>
      </w:pPr>
      <w:r w:rsidRPr="00624F27">
        <w:rPr>
          <w:rFonts w:asciiTheme="minorHAnsi" w:hAnsiTheme="minorHAnsi"/>
          <w:color w:val="auto"/>
          <w:sz w:val="22"/>
          <w:szCs w:val="22"/>
        </w:rPr>
        <w:t xml:space="preserve">A whole school medicines policy ensuring that there are systems in place to ensure that medicines and the systems for obtaining information about a child’s needs for medication are kept up to date. </w:t>
      </w:r>
    </w:p>
    <w:p w:rsidR="00F4661C" w:rsidRPr="00624F27" w:rsidRDefault="00F4661C" w:rsidP="00854E49">
      <w:pPr>
        <w:pStyle w:val="Default"/>
        <w:numPr>
          <w:ilvl w:val="0"/>
          <w:numId w:val="13"/>
        </w:numPr>
        <w:jc w:val="both"/>
        <w:rPr>
          <w:rFonts w:asciiTheme="minorHAnsi" w:hAnsiTheme="minorHAnsi"/>
          <w:color w:val="auto"/>
          <w:sz w:val="22"/>
          <w:szCs w:val="22"/>
        </w:rPr>
      </w:pPr>
      <w:r w:rsidRPr="00624F27">
        <w:rPr>
          <w:rFonts w:asciiTheme="minorHAnsi" w:hAnsiTheme="minorHAnsi"/>
          <w:color w:val="auto"/>
          <w:sz w:val="22"/>
          <w:szCs w:val="22"/>
        </w:rPr>
        <w:t xml:space="preserve">Fresh drinking water is available at all times </w:t>
      </w:r>
    </w:p>
    <w:p w:rsidR="00F4661C" w:rsidRPr="00624F27" w:rsidRDefault="00F4661C" w:rsidP="00854E49">
      <w:pPr>
        <w:pStyle w:val="Default"/>
        <w:numPr>
          <w:ilvl w:val="0"/>
          <w:numId w:val="13"/>
        </w:numPr>
        <w:jc w:val="both"/>
        <w:rPr>
          <w:rFonts w:asciiTheme="minorHAnsi" w:hAnsiTheme="minorHAnsi"/>
          <w:color w:val="auto"/>
          <w:sz w:val="22"/>
          <w:szCs w:val="22"/>
        </w:rPr>
      </w:pPr>
      <w:r w:rsidRPr="00624F27">
        <w:rPr>
          <w:rFonts w:asciiTheme="minorHAnsi" w:hAnsiTheme="minorHAnsi"/>
          <w:color w:val="auto"/>
          <w:sz w:val="22"/>
          <w:szCs w:val="22"/>
        </w:rPr>
        <w:t xml:space="preserve">Children’s’ dietary needs are recorded and acted upon when required. </w:t>
      </w:r>
    </w:p>
    <w:p w:rsidR="005176E8" w:rsidRPr="00624F27" w:rsidRDefault="005176E8" w:rsidP="00854E49">
      <w:pPr>
        <w:pStyle w:val="ListParagraph"/>
        <w:autoSpaceDE w:val="0"/>
        <w:autoSpaceDN w:val="0"/>
        <w:adjustRightInd w:val="0"/>
        <w:spacing w:line="240" w:lineRule="auto"/>
        <w:rPr>
          <w:rFonts w:ascii="Comic Sans MS" w:hAnsi="Comic Sans MS" w:cs="Arial Narrow"/>
          <w:b/>
          <w:color w:val="000000"/>
          <w:sz w:val="24"/>
          <w:szCs w:val="24"/>
        </w:rPr>
      </w:pPr>
    </w:p>
    <w:p w:rsidR="005176E8" w:rsidRPr="00624F27" w:rsidRDefault="005176E8" w:rsidP="00854E49">
      <w:pPr>
        <w:pStyle w:val="ListParagraph"/>
        <w:autoSpaceDE w:val="0"/>
        <w:autoSpaceDN w:val="0"/>
        <w:adjustRightInd w:val="0"/>
        <w:spacing w:line="240" w:lineRule="auto"/>
        <w:rPr>
          <w:rFonts w:ascii="Comic Sans MS" w:hAnsi="Comic Sans MS" w:cs="Arial Narrow"/>
          <w:b/>
          <w:color w:val="000000"/>
          <w:sz w:val="24"/>
          <w:szCs w:val="24"/>
        </w:rPr>
      </w:pPr>
    </w:p>
    <w:p w:rsidR="005176E8" w:rsidRPr="00624F27" w:rsidRDefault="005176E8" w:rsidP="00854E49">
      <w:pPr>
        <w:pStyle w:val="ListParagraph"/>
        <w:autoSpaceDE w:val="0"/>
        <w:autoSpaceDN w:val="0"/>
        <w:adjustRightInd w:val="0"/>
        <w:spacing w:line="240" w:lineRule="auto"/>
        <w:rPr>
          <w:rFonts w:ascii="Comic Sans MS" w:hAnsi="Comic Sans MS" w:cs="Arial Narrow"/>
          <w:b/>
          <w:color w:val="000000"/>
          <w:sz w:val="24"/>
          <w:szCs w:val="24"/>
        </w:rPr>
      </w:pPr>
      <w:r w:rsidRPr="00624F27">
        <w:rPr>
          <w:rFonts w:ascii="Comic Sans MS" w:hAnsi="Comic Sans MS" w:cs="Arial Narrow"/>
          <w:b/>
          <w:color w:val="000000"/>
          <w:sz w:val="24"/>
          <w:szCs w:val="24"/>
        </w:rPr>
        <w:t xml:space="preserve">To be presented to Full Governing Body and agreed at next meeting </w:t>
      </w:r>
      <w:r w:rsidR="00624F27" w:rsidRPr="00624F27">
        <w:rPr>
          <w:rFonts w:ascii="Comic Sans MS" w:hAnsi="Comic Sans MS" w:cs="Arial Narrow"/>
          <w:b/>
          <w:color w:val="000000"/>
          <w:sz w:val="24"/>
          <w:szCs w:val="24"/>
        </w:rPr>
        <w:t xml:space="preserve">March </w:t>
      </w:r>
      <w:r w:rsidR="00E230B0">
        <w:rPr>
          <w:rFonts w:ascii="Comic Sans MS" w:hAnsi="Comic Sans MS" w:cs="Arial Narrow"/>
          <w:b/>
          <w:color w:val="000000"/>
          <w:sz w:val="24"/>
          <w:szCs w:val="24"/>
        </w:rPr>
        <w:t>11th</w:t>
      </w:r>
      <w:r w:rsidR="00624F27" w:rsidRPr="00624F27">
        <w:rPr>
          <w:rFonts w:ascii="Comic Sans MS" w:hAnsi="Comic Sans MS" w:cs="Arial Narrow"/>
          <w:b/>
          <w:color w:val="000000"/>
          <w:sz w:val="24"/>
          <w:szCs w:val="24"/>
        </w:rPr>
        <w:t xml:space="preserve"> 202</w:t>
      </w:r>
      <w:r w:rsidR="00E230B0">
        <w:rPr>
          <w:rFonts w:ascii="Comic Sans MS" w:hAnsi="Comic Sans MS" w:cs="Arial Narrow"/>
          <w:b/>
          <w:color w:val="000000"/>
          <w:sz w:val="24"/>
          <w:szCs w:val="24"/>
        </w:rPr>
        <w:t>5</w:t>
      </w:r>
      <w:r w:rsidRPr="00624F27">
        <w:rPr>
          <w:rFonts w:ascii="Comic Sans MS" w:hAnsi="Comic Sans MS" w:cs="Arial Narrow"/>
          <w:b/>
          <w:color w:val="000000"/>
          <w:sz w:val="24"/>
          <w:szCs w:val="24"/>
        </w:rPr>
        <w:t xml:space="preserve"> </w:t>
      </w:r>
    </w:p>
    <w:p w:rsidR="005176E8" w:rsidRPr="00624F27" w:rsidRDefault="005176E8" w:rsidP="00854E49">
      <w:pPr>
        <w:pStyle w:val="ListParagraph"/>
        <w:autoSpaceDE w:val="0"/>
        <w:autoSpaceDN w:val="0"/>
        <w:adjustRightInd w:val="0"/>
        <w:spacing w:line="240" w:lineRule="auto"/>
        <w:rPr>
          <w:rFonts w:ascii="Comic Sans MS" w:hAnsi="Comic Sans MS" w:cs="Arial Narrow"/>
          <w:b/>
          <w:color w:val="000000"/>
          <w:sz w:val="24"/>
          <w:szCs w:val="24"/>
        </w:rPr>
      </w:pPr>
    </w:p>
    <w:p w:rsidR="005176E8" w:rsidRPr="00624F27" w:rsidRDefault="005176E8" w:rsidP="00854E49">
      <w:pPr>
        <w:pStyle w:val="ListParagraph"/>
        <w:autoSpaceDE w:val="0"/>
        <w:autoSpaceDN w:val="0"/>
        <w:adjustRightInd w:val="0"/>
        <w:spacing w:line="240" w:lineRule="auto"/>
        <w:rPr>
          <w:rFonts w:ascii="Comic Sans MS" w:hAnsi="Comic Sans MS" w:cs="Arial Narrow"/>
          <w:b/>
          <w:color w:val="000000"/>
          <w:sz w:val="24"/>
          <w:szCs w:val="24"/>
        </w:rPr>
      </w:pPr>
      <w:r w:rsidRPr="00624F27">
        <w:rPr>
          <w:rFonts w:ascii="Comic Sans MS" w:hAnsi="Comic Sans MS" w:cs="Arial Narrow"/>
          <w:b/>
          <w:color w:val="000000"/>
          <w:sz w:val="24"/>
          <w:szCs w:val="24"/>
        </w:rPr>
        <w:t>Signed:</w:t>
      </w:r>
      <w:r w:rsidRPr="00624F27">
        <w:rPr>
          <w:rFonts w:ascii="Comic Sans MS" w:hAnsi="Comic Sans MS" w:cs="Arial Narrow"/>
          <w:b/>
          <w:color w:val="000000"/>
          <w:sz w:val="24"/>
          <w:szCs w:val="24"/>
        </w:rPr>
        <w:tab/>
      </w:r>
      <w:r w:rsidRPr="00624F27">
        <w:rPr>
          <w:rFonts w:ascii="Comic Sans MS" w:hAnsi="Comic Sans MS" w:cs="Arial Narrow"/>
          <w:b/>
          <w:color w:val="000000"/>
          <w:sz w:val="24"/>
          <w:szCs w:val="24"/>
        </w:rPr>
        <w:tab/>
      </w:r>
      <w:r w:rsidRPr="00624F27">
        <w:rPr>
          <w:rFonts w:ascii="Comic Sans MS" w:hAnsi="Comic Sans MS" w:cs="Arial Narrow"/>
          <w:b/>
          <w:color w:val="000000"/>
          <w:sz w:val="24"/>
          <w:szCs w:val="24"/>
        </w:rPr>
        <w:tab/>
      </w:r>
      <w:r w:rsidRPr="00624F27">
        <w:rPr>
          <w:rFonts w:ascii="Comic Sans MS" w:hAnsi="Comic Sans MS" w:cs="Arial Narrow"/>
          <w:b/>
          <w:color w:val="000000"/>
          <w:sz w:val="24"/>
          <w:szCs w:val="24"/>
        </w:rPr>
        <w:tab/>
        <w:t>Head teacher</w:t>
      </w:r>
      <w:r w:rsidR="00624F27" w:rsidRPr="00624F27">
        <w:rPr>
          <w:rFonts w:ascii="Comic Sans MS" w:hAnsi="Comic Sans MS" w:cs="Arial Narrow"/>
          <w:b/>
          <w:color w:val="000000"/>
          <w:sz w:val="24"/>
          <w:szCs w:val="24"/>
        </w:rPr>
        <w:t xml:space="preserve"> Jayne Neveu</w:t>
      </w:r>
    </w:p>
    <w:p w:rsidR="005176E8" w:rsidRPr="00624F27" w:rsidRDefault="005176E8" w:rsidP="00854E49">
      <w:pPr>
        <w:pStyle w:val="ListParagraph"/>
        <w:autoSpaceDE w:val="0"/>
        <w:autoSpaceDN w:val="0"/>
        <w:adjustRightInd w:val="0"/>
        <w:spacing w:line="240" w:lineRule="auto"/>
        <w:rPr>
          <w:rFonts w:ascii="Comic Sans MS" w:hAnsi="Comic Sans MS" w:cs="Arial Narrow"/>
          <w:b/>
          <w:color w:val="000000"/>
          <w:sz w:val="24"/>
          <w:szCs w:val="24"/>
        </w:rPr>
      </w:pPr>
    </w:p>
    <w:p w:rsidR="005176E8" w:rsidRPr="00624F27" w:rsidRDefault="005176E8" w:rsidP="00854E49">
      <w:pPr>
        <w:pStyle w:val="ListParagraph"/>
        <w:autoSpaceDE w:val="0"/>
        <w:autoSpaceDN w:val="0"/>
        <w:adjustRightInd w:val="0"/>
        <w:spacing w:line="240" w:lineRule="auto"/>
        <w:rPr>
          <w:rFonts w:ascii="Comic Sans MS" w:hAnsi="Comic Sans MS" w:cs="Arial Narrow"/>
          <w:b/>
          <w:color w:val="000000"/>
          <w:sz w:val="24"/>
          <w:szCs w:val="24"/>
        </w:rPr>
      </w:pPr>
    </w:p>
    <w:p w:rsidR="005176E8" w:rsidRPr="00624F27" w:rsidRDefault="005176E8" w:rsidP="00854E49">
      <w:pPr>
        <w:pStyle w:val="ListParagraph"/>
        <w:autoSpaceDE w:val="0"/>
        <w:autoSpaceDN w:val="0"/>
        <w:adjustRightInd w:val="0"/>
        <w:spacing w:line="240" w:lineRule="auto"/>
        <w:rPr>
          <w:rFonts w:ascii="Comic Sans MS" w:hAnsi="Comic Sans MS" w:cs="Arial Narrow"/>
          <w:b/>
          <w:color w:val="000000"/>
          <w:sz w:val="24"/>
          <w:szCs w:val="24"/>
        </w:rPr>
      </w:pPr>
      <w:bookmarkStart w:id="1" w:name="_GoBack"/>
      <w:bookmarkEnd w:id="1"/>
    </w:p>
    <w:p w:rsidR="005176E8" w:rsidRPr="005176E8" w:rsidRDefault="005176E8" w:rsidP="00854E49">
      <w:pPr>
        <w:autoSpaceDE w:val="0"/>
        <w:autoSpaceDN w:val="0"/>
        <w:adjustRightInd w:val="0"/>
        <w:spacing w:line="240" w:lineRule="auto"/>
        <w:ind w:left="360"/>
        <w:rPr>
          <w:rFonts w:ascii="Comic Sans MS" w:hAnsi="Comic Sans MS" w:cs="Arial Narrow"/>
          <w:b/>
          <w:color w:val="000000"/>
          <w:sz w:val="24"/>
          <w:szCs w:val="24"/>
        </w:rPr>
      </w:pPr>
      <w:r w:rsidRPr="00624F27">
        <w:rPr>
          <w:rFonts w:ascii="Comic Sans MS" w:hAnsi="Comic Sans MS" w:cs="Arial Narrow"/>
          <w:b/>
          <w:color w:val="000000"/>
          <w:sz w:val="24"/>
          <w:szCs w:val="24"/>
        </w:rPr>
        <w:t xml:space="preserve">Signed: </w:t>
      </w:r>
      <w:r w:rsidRPr="00624F27">
        <w:rPr>
          <w:rFonts w:ascii="Comic Sans MS" w:hAnsi="Comic Sans MS" w:cs="Arial Narrow"/>
          <w:b/>
          <w:color w:val="000000"/>
          <w:sz w:val="24"/>
          <w:szCs w:val="24"/>
        </w:rPr>
        <w:tab/>
      </w:r>
      <w:r w:rsidRPr="00624F27">
        <w:rPr>
          <w:rFonts w:ascii="Comic Sans MS" w:hAnsi="Comic Sans MS" w:cs="Arial Narrow"/>
          <w:b/>
          <w:color w:val="000000"/>
          <w:sz w:val="24"/>
          <w:szCs w:val="24"/>
        </w:rPr>
        <w:tab/>
      </w:r>
      <w:r w:rsidRPr="00624F27">
        <w:rPr>
          <w:rFonts w:ascii="Comic Sans MS" w:hAnsi="Comic Sans MS" w:cs="Arial Narrow"/>
          <w:b/>
          <w:color w:val="000000"/>
          <w:sz w:val="24"/>
          <w:szCs w:val="24"/>
        </w:rPr>
        <w:tab/>
      </w:r>
      <w:r w:rsidRPr="00624F27">
        <w:rPr>
          <w:rFonts w:ascii="Comic Sans MS" w:hAnsi="Comic Sans MS" w:cs="Arial Narrow"/>
          <w:b/>
          <w:color w:val="000000"/>
          <w:sz w:val="24"/>
          <w:szCs w:val="24"/>
        </w:rPr>
        <w:tab/>
        <w:t>Chair of Governors</w:t>
      </w:r>
      <w:r w:rsidR="00624F27" w:rsidRPr="00624F27">
        <w:rPr>
          <w:rFonts w:ascii="Comic Sans MS" w:hAnsi="Comic Sans MS" w:cs="Arial Narrow"/>
          <w:b/>
          <w:color w:val="000000"/>
          <w:sz w:val="24"/>
          <w:szCs w:val="24"/>
        </w:rPr>
        <w:t xml:space="preserve"> </w:t>
      </w:r>
      <w:r w:rsidR="00E230B0">
        <w:rPr>
          <w:rFonts w:ascii="Comic Sans MS" w:hAnsi="Comic Sans MS" w:cs="Arial Narrow"/>
          <w:b/>
          <w:color w:val="000000"/>
          <w:sz w:val="24"/>
          <w:szCs w:val="24"/>
        </w:rPr>
        <w:t>Mr Andrew Matthews</w:t>
      </w:r>
      <w:r w:rsidRPr="00624F27">
        <w:rPr>
          <w:rFonts w:ascii="Comic Sans MS" w:hAnsi="Comic Sans MS" w:cs="Arial Narrow"/>
          <w:b/>
          <w:color w:val="000000"/>
          <w:sz w:val="24"/>
          <w:szCs w:val="24"/>
        </w:rPr>
        <w:tab/>
      </w:r>
      <w:r w:rsidRPr="00624F27">
        <w:rPr>
          <w:rFonts w:ascii="Comic Sans MS" w:hAnsi="Comic Sans MS" w:cs="Arial Narrow"/>
          <w:b/>
          <w:color w:val="000000"/>
          <w:sz w:val="24"/>
          <w:szCs w:val="24"/>
        </w:rPr>
        <w:tab/>
        <w:t>Date:</w:t>
      </w:r>
    </w:p>
    <w:p w:rsidR="000F5F69" w:rsidRDefault="000F5F69" w:rsidP="00854E49">
      <w:pPr>
        <w:autoSpaceDE w:val="0"/>
        <w:autoSpaceDN w:val="0"/>
        <w:adjustRightInd w:val="0"/>
        <w:spacing w:after="0" w:line="240" w:lineRule="auto"/>
        <w:jc w:val="both"/>
        <w:rPr>
          <w:rFonts w:cs="Arial"/>
          <w:b/>
          <w:bCs/>
          <w:u w:val="single"/>
        </w:rPr>
      </w:pPr>
    </w:p>
    <w:sectPr w:rsidR="000F5F69" w:rsidSect="00A6102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659" w:rsidRDefault="003E7659" w:rsidP="00B316C4">
      <w:pPr>
        <w:spacing w:after="0" w:line="240" w:lineRule="auto"/>
      </w:pPr>
      <w:r>
        <w:separator/>
      </w:r>
    </w:p>
  </w:endnote>
  <w:endnote w:type="continuationSeparator" w:id="0">
    <w:p w:rsidR="003E7659" w:rsidRDefault="003E7659" w:rsidP="00B3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Neue-Medium">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85560"/>
      <w:docPartObj>
        <w:docPartGallery w:val="Page Numbers (Bottom of Page)"/>
        <w:docPartUnique/>
      </w:docPartObj>
    </w:sdtPr>
    <w:sdtEndPr>
      <w:rPr>
        <w:noProof/>
      </w:rPr>
    </w:sdtEndPr>
    <w:sdtContent>
      <w:p w:rsidR="009311FC" w:rsidRDefault="009311FC">
        <w:pPr>
          <w:pStyle w:val="Footer"/>
          <w:jc w:val="center"/>
        </w:pPr>
        <w:r>
          <w:fldChar w:fldCharType="begin"/>
        </w:r>
        <w:r>
          <w:instrText xml:space="preserve"> PAGE   \* MERGEFORMAT </w:instrText>
        </w:r>
        <w:r>
          <w:fldChar w:fldCharType="separate"/>
        </w:r>
        <w:r w:rsidR="00524008">
          <w:rPr>
            <w:noProof/>
          </w:rPr>
          <w:t>11</w:t>
        </w:r>
        <w:r>
          <w:rPr>
            <w:noProof/>
          </w:rPr>
          <w:fldChar w:fldCharType="end"/>
        </w:r>
      </w:p>
    </w:sdtContent>
  </w:sdt>
  <w:p w:rsidR="00B316C4" w:rsidRDefault="00B31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659" w:rsidRDefault="003E7659" w:rsidP="00B316C4">
      <w:pPr>
        <w:spacing w:after="0" w:line="240" w:lineRule="auto"/>
      </w:pPr>
      <w:r>
        <w:separator/>
      </w:r>
    </w:p>
  </w:footnote>
  <w:footnote w:type="continuationSeparator" w:id="0">
    <w:p w:rsidR="003E7659" w:rsidRDefault="003E7659" w:rsidP="00B31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F9B677DA"/>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1BA026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6A06F0"/>
    <w:multiLevelType w:val="hybridMultilevel"/>
    <w:tmpl w:val="917E37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587621"/>
    <w:multiLevelType w:val="hybridMultilevel"/>
    <w:tmpl w:val="F668B302"/>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95FA4"/>
    <w:multiLevelType w:val="hybridMultilevel"/>
    <w:tmpl w:val="BFE2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17CA6"/>
    <w:multiLevelType w:val="hybridMultilevel"/>
    <w:tmpl w:val="710E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D6FE8"/>
    <w:multiLevelType w:val="hybridMultilevel"/>
    <w:tmpl w:val="C5F6173C"/>
    <w:lvl w:ilvl="0" w:tplc="416401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42FED"/>
    <w:multiLevelType w:val="hybridMultilevel"/>
    <w:tmpl w:val="837EF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B3E0D"/>
    <w:multiLevelType w:val="hybridMultilevel"/>
    <w:tmpl w:val="78A8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922B8"/>
    <w:multiLevelType w:val="hybridMultilevel"/>
    <w:tmpl w:val="55284A7E"/>
    <w:lvl w:ilvl="0" w:tplc="F194777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C4F47"/>
    <w:multiLevelType w:val="hybridMultilevel"/>
    <w:tmpl w:val="66E82808"/>
    <w:lvl w:ilvl="0" w:tplc="EEB430F4">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25463B"/>
    <w:multiLevelType w:val="hybridMultilevel"/>
    <w:tmpl w:val="FFE80BE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46C08"/>
    <w:multiLevelType w:val="hybridMultilevel"/>
    <w:tmpl w:val="85B05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A95DC4"/>
    <w:multiLevelType w:val="hybridMultilevel"/>
    <w:tmpl w:val="DC867C28"/>
    <w:lvl w:ilvl="0" w:tplc="EA00A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D013C"/>
    <w:multiLevelType w:val="hybridMultilevel"/>
    <w:tmpl w:val="6680B3EE"/>
    <w:lvl w:ilvl="0" w:tplc="20B04C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40CDB"/>
    <w:multiLevelType w:val="hybridMultilevel"/>
    <w:tmpl w:val="9FA4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41044"/>
    <w:multiLevelType w:val="hybridMultilevel"/>
    <w:tmpl w:val="4486386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622C9"/>
    <w:multiLevelType w:val="hybridMultilevel"/>
    <w:tmpl w:val="7F788C6C"/>
    <w:lvl w:ilvl="0" w:tplc="F194777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C1508"/>
    <w:multiLevelType w:val="hybridMultilevel"/>
    <w:tmpl w:val="13A63F4C"/>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280B4B"/>
    <w:multiLevelType w:val="hybridMultilevel"/>
    <w:tmpl w:val="FAECF9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3AC4173"/>
    <w:multiLevelType w:val="hybridMultilevel"/>
    <w:tmpl w:val="39E6B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1A41CB"/>
    <w:multiLevelType w:val="hybridMultilevel"/>
    <w:tmpl w:val="A712FEC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37E67"/>
    <w:multiLevelType w:val="hybridMultilevel"/>
    <w:tmpl w:val="0A0246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F284A"/>
    <w:multiLevelType w:val="hybridMultilevel"/>
    <w:tmpl w:val="CACED8E4"/>
    <w:lvl w:ilvl="0" w:tplc="A78896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46331"/>
    <w:multiLevelType w:val="hybridMultilevel"/>
    <w:tmpl w:val="31BA341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C38EF"/>
    <w:multiLevelType w:val="hybridMultilevel"/>
    <w:tmpl w:val="AD925366"/>
    <w:lvl w:ilvl="0" w:tplc="312CD2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7095D"/>
    <w:multiLevelType w:val="hybridMultilevel"/>
    <w:tmpl w:val="EF1C98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D1E2C"/>
    <w:multiLevelType w:val="hybridMultilevel"/>
    <w:tmpl w:val="4D94B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D6EFC"/>
    <w:multiLevelType w:val="hybridMultilevel"/>
    <w:tmpl w:val="EC68177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128AB"/>
    <w:multiLevelType w:val="hybridMultilevel"/>
    <w:tmpl w:val="FCA4D3E4"/>
    <w:lvl w:ilvl="0" w:tplc="918E57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F4FC5"/>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29"/>
  </w:num>
  <w:num w:numId="2">
    <w:abstractNumId w:val="28"/>
  </w:num>
  <w:num w:numId="3">
    <w:abstractNumId w:val="18"/>
  </w:num>
  <w:num w:numId="4">
    <w:abstractNumId w:val="26"/>
  </w:num>
  <w:num w:numId="5">
    <w:abstractNumId w:val="7"/>
  </w:num>
  <w:num w:numId="6">
    <w:abstractNumId w:val="17"/>
  </w:num>
  <w:num w:numId="7">
    <w:abstractNumId w:val="11"/>
  </w:num>
  <w:num w:numId="8">
    <w:abstractNumId w:val="9"/>
  </w:num>
  <w:num w:numId="9">
    <w:abstractNumId w:val="10"/>
  </w:num>
  <w:num w:numId="10">
    <w:abstractNumId w:val="32"/>
  </w:num>
  <w:num w:numId="11">
    <w:abstractNumId w:val="22"/>
  </w:num>
  <w:num w:numId="12">
    <w:abstractNumId w:val="16"/>
  </w:num>
  <w:num w:numId="13">
    <w:abstractNumId w:val="20"/>
  </w:num>
  <w:num w:numId="14">
    <w:abstractNumId w:val="12"/>
  </w:num>
  <w:num w:numId="15">
    <w:abstractNumId w:val="8"/>
  </w:num>
  <w:num w:numId="16">
    <w:abstractNumId w:val="25"/>
  </w:num>
  <w:num w:numId="17">
    <w:abstractNumId w:val="13"/>
  </w:num>
  <w:num w:numId="18">
    <w:abstractNumId w:val="23"/>
  </w:num>
  <w:num w:numId="19">
    <w:abstractNumId w:val="0"/>
  </w:num>
  <w:num w:numId="20">
    <w:abstractNumId w:val="33"/>
  </w:num>
  <w:num w:numId="21">
    <w:abstractNumId w:val="1"/>
  </w:num>
  <w:num w:numId="22">
    <w:abstractNumId w:val="2"/>
  </w:num>
  <w:num w:numId="23">
    <w:abstractNumId w:val="3"/>
  </w:num>
  <w:num w:numId="24">
    <w:abstractNumId w:val="4"/>
  </w:num>
  <w:num w:numId="25">
    <w:abstractNumId w:val="30"/>
  </w:num>
  <w:num w:numId="26">
    <w:abstractNumId w:val="6"/>
  </w:num>
  <w:num w:numId="27">
    <w:abstractNumId w:val="19"/>
  </w:num>
  <w:num w:numId="28">
    <w:abstractNumId w:val="31"/>
  </w:num>
  <w:num w:numId="29">
    <w:abstractNumId w:val="14"/>
  </w:num>
  <w:num w:numId="30">
    <w:abstractNumId w:val="5"/>
  </w:num>
  <w:num w:numId="31">
    <w:abstractNumId w:val="24"/>
  </w:num>
  <w:num w:numId="32">
    <w:abstractNumId w:val="27"/>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72"/>
    <w:rsid w:val="00004AA2"/>
    <w:rsid w:val="000257A4"/>
    <w:rsid w:val="0004305F"/>
    <w:rsid w:val="00062934"/>
    <w:rsid w:val="00096B14"/>
    <w:rsid w:val="000E73B9"/>
    <w:rsid w:val="000F5F69"/>
    <w:rsid w:val="000F778A"/>
    <w:rsid w:val="0011689C"/>
    <w:rsid w:val="00190750"/>
    <w:rsid w:val="001B6272"/>
    <w:rsid w:val="001E40E9"/>
    <w:rsid w:val="001F082D"/>
    <w:rsid w:val="002308C7"/>
    <w:rsid w:val="0027467C"/>
    <w:rsid w:val="00282D9A"/>
    <w:rsid w:val="003507B9"/>
    <w:rsid w:val="003809B8"/>
    <w:rsid w:val="00384E61"/>
    <w:rsid w:val="003B31EC"/>
    <w:rsid w:val="003C0413"/>
    <w:rsid w:val="003E7659"/>
    <w:rsid w:val="004C35F9"/>
    <w:rsid w:val="004D01AD"/>
    <w:rsid w:val="004E1430"/>
    <w:rsid w:val="004F0E2D"/>
    <w:rsid w:val="00505DE1"/>
    <w:rsid w:val="005176E8"/>
    <w:rsid w:val="00524008"/>
    <w:rsid w:val="00551053"/>
    <w:rsid w:val="0057543E"/>
    <w:rsid w:val="0059222A"/>
    <w:rsid w:val="005D001D"/>
    <w:rsid w:val="005D683A"/>
    <w:rsid w:val="005E1C3B"/>
    <w:rsid w:val="005F4CEC"/>
    <w:rsid w:val="00624F27"/>
    <w:rsid w:val="006861E3"/>
    <w:rsid w:val="00696E52"/>
    <w:rsid w:val="007007FD"/>
    <w:rsid w:val="007429E1"/>
    <w:rsid w:val="007E6A4C"/>
    <w:rsid w:val="007F79E4"/>
    <w:rsid w:val="00815D4A"/>
    <w:rsid w:val="00822967"/>
    <w:rsid w:val="00845C37"/>
    <w:rsid w:val="00854E49"/>
    <w:rsid w:val="00895558"/>
    <w:rsid w:val="008A21B9"/>
    <w:rsid w:val="008A2393"/>
    <w:rsid w:val="008A38F5"/>
    <w:rsid w:val="009311FC"/>
    <w:rsid w:val="009350BC"/>
    <w:rsid w:val="009612B9"/>
    <w:rsid w:val="009D7ED8"/>
    <w:rsid w:val="00A37113"/>
    <w:rsid w:val="00A55089"/>
    <w:rsid w:val="00A55F30"/>
    <w:rsid w:val="00A6102E"/>
    <w:rsid w:val="00A71209"/>
    <w:rsid w:val="00A94FF5"/>
    <w:rsid w:val="00A9594E"/>
    <w:rsid w:val="00AE40E8"/>
    <w:rsid w:val="00B31633"/>
    <w:rsid w:val="00B316C4"/>
    <w:rsid w:val="00B35C8A"/>
    <w:rsid w:val="00B37F9F"/>
    <w:rsid w:val="00B708A9"/>
    <w:rsid w:val="00B97E49"/>
    <w:rsid w:val="00BB2846"/>
    <w:rsid w:val="00BD4215"/>
    <w:rsid w:val="00C05F28"/>
    <w:rsid w:val="00C61ED2"/>
    <w:rsid w:val="00C92C33"/>
    <w:rsid w:val="00C94679"/>
    <w:rsid w:val="00CC03D0"/>
    <w:rsid w:val="00CC08B5"/>
    <w:rsid w:val="00CC200D"/>
    <w:rsid w:val="00CC5D44"/>
    <w:rsid w:val="00CF5D70"/>
    <w:rsid w:val="00D8322B"/>
    <w:rsid w:val="00DC52FF"/>
    <w:rsid w:val="00DC687E"/>
    <w:rsid w:val="00DE432A"/>
    <w:rsid w:val="00DF371B"/>
    <w:rsid w:val="00E03AD9"/>
    <w:rsid w:val="00E20073"/>
    <w:rsid w:val="00E213A6"/>
    <w:rsid w:val="00E230B0"/>
    <w:rsid w:val="00E319E7"/>
    <w:rsid w:val="00E462BB"/>
    <w:rsid w:val="00E5710B"/>
    <w:rsid w:val="00E73927"/>
    <w:rsid w:val="00E77759"/>
    <w:rsid w:val="00EC4CD9"/>
    <w:rsid w:val="00F4661C"/>
    <w:rsid w:val="00F95C09"/>
    <w:rsid w:val="00FA4424"/>
    <w:rsid w:val="00FB63A6"/>
    <w:rsid w:val="00FC4A0F"/>
    <w:rsid w:val="00FE0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7926F-D338-4ECA-8AA8-44110275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BB"/>
    <w:pPr>
      <w:ind w:left="720"/>
      <w:contextualSpacing/>
    </w:pPr>
  </w:style>
  <w:style w:type="table" w:styleId="TableGrid">
    <w:name w:val="Table Grid"/>
    <w:basedOn w:val="TableNormal"/>
    <w:uiPriority w:val="59"/>
    <w:rsid w:val="0035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07FD"/>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B31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6C4"/>
  </w:style>
  <w:style w:type="paragraph" w:styleId="Footer">
    <w:name w:val="footer"/>
    <w:basedOn w:val="Normal"/>
    <w:link w:val="FooterChar"/>
    <w:uiPriority w:val="99"/>
    <w:unhideWhenUsed/>
    <w:rsid w:val="00B31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6C4"/>
  </w:style>
  <w:style w:type="paragraph" w:styleId="BalloonText">
    <w:name w:val="Balloon Text"/>
    <w:basedOn w:val="Normal"/>
    <w:link w:val="BalloonTextChar"/>
    <w:uiPriority w:val="99"/>
    <w:semiHidden/>
    <w:unhideWhenUsed/>
    <w:rsid w:val="0006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Fairford C of E Primary School</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Perryman</dc:creator>
  <cp:lastModifiedBy>Jayne Neveu</cp:lastModifiedBy>
  <cp:revision>2</cp:revision>
  <cp:lastPrinted>2022-01-20T11:24:00Z</cp:lastPrinted>
  <dcterms:created xsi:type="dcterms:W3CDTF">2024-12-18T09:47:00Z</dcterms:created>
  <dcterms:modified xsi:type="dcterms:W3CDTF">2024-12-18T09:47:00Z</dcterms:modified>
</cp:coreProperties>
</file>